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48EE" w14:textId="77777777" w:rsidR="00581117" w:rsidRDefault="00581117" w:rsidP="00BC0AEC">
      <w:pPr>
        <w:jc w:val="both"/>
        <w:rPr>
          <w:b/>
          <w:sz w:val="24"/>
        </w:rPr>
      </w:pPr>
      <w:r w:rsidRPr="00BC0AEC">
        <w:rPr>
          <w:b/>
          <w:sz w:val="24"/>
        </w:rPr>
        <w:t>SOSIAALIPALVELUJEN OMAVALVONTASUUNNITELMA</w:t>
      </w:r>
    </w:p>
    <w:p w14:paraId="4BBDD3A3" w14:textId="0B4F7308" w:rsidR="007874FC" w:rsidRDefault="007874FC" w:rsidP="00BC0AEC">
      <w:pPr>
        <w:jc w:val="both"/>
        <w:rPr>
          <w:b/>
          <w:sz w:val="24"/>
        </w:rPr>
      </w:pPr>
    </w:p>
    <w:sdt>
      <w:sdtPr>
        <w:rPr>
          <w:rFonts w:ascii="Arial" w:eastAsia="Times New Roman" w:hAnsi="Arial" w:cs="Times New Roman"/>
          <w:color w:val="auto"/>
          <w:sz w:val="22"/>
          <w:szCs w:val="24"/>
          <w:lang w:eastAsia="en-US"/>
        </w:rPr>
        <w:id w:val="-780103477"/>
        <w:docPartObj>
          <w:docPartGallery w:val="Table of Contents"/>
          <w:docPartUnique/>
        </w:docPartObj>
      </w:sdtPr>
      <w:sdtEndPr>
        <w:rPr>
          <w:b/>
          <w:bCs/>
        </w:rPr>
      </w:sdtEndPr>
      <w:sdtContent>
        <w:p w14:paraId="390C1764" w14:textId="43CCF9E9" w:rsidR="008D1B90" w:rsidRPr="0035527E" w:rsidRDefault="008D1B90" w:rsidP="008D1B90">
          <w:pPr>
            <w:pStyle w:val="Sisllysluettelonotsikko"/>
            <w:spacing w:before="0"/>
            <w:rPr>
              <w:rFonts w:ascii="Arial" w:hAnsi="Arial" w:cs="Arial"/>
              <w:b/>
              <w:bCs/>
              <w:color w:val="000000" w:themeColor="text1"/>
              <w:sz w:val="22"/>
              <w:szCs w:val="22"/>
            </w:rPr>
          </w:pPr>
          <w:r w:rsidRPr="0035527E">
            <w:rPr>
              <w:rFonts w:ascii="Arial" w:hAnsi="Arial" w:cs="Arial"/>
              <w:b/>
              <w:bCs/>
              <w:color w:val="000000" w:themeColor="text1"/>
              <w:sz w:val="22"/>
              <w:szCs w:val="22"/>
            </w:rPr>
            <w:t>SISÄLTÖ</w:t>
          </w:r>
        </w:p>
        <w:p w14:paraId="299C3657" w14:textId="77777777" w:rsidR="008D1B90" w:rsidRPr="0035527E" w:rsidRDefault="008D1B90" w:rsidP="008D1B90">
          <w:pPr>
            <w:rPr>
              <w:rFonts w:cs="Arial"/>
              <w:color w:val="000000" w:themeColor="text1"/>
              <w:sz w:val="20"/>
              <w:szCs w:val="20"/>
              <w:lang w:eastAsia="fi-FI"/>
            </w:rPr>
          </w:pPr>
        </w:p>
        <w:p w14:paraId="3670C06C" w14:textId="32A0ED56" w:rsidR="00FC70D7" w:rsidRPr="0035527E" w:rsidRDefault="008D1B90">
          <w:pPr>
            <w:pStyle w:val="Sisluet1"/>
            <w:tabs>
              <w:tab w:val="right" w:leader="dot" w:pos="10189"/>
            </w:tabs>
            <w:rPr>
              <w:rFonts w:asciiTheme="minorHAnsi" w:eastAsiaTheme="minorEastAsia" w:hAnsiTheme="minorHAnsi" w:cstheme="minorBidi"/>
              <w:noProof/>
              <w:sz w:val="20"/>
              <w:szCs w:val="20"/>
              <w:lang w:eastAsia="fi-FI"/>
            </w:rPr>
          </w:pPr>
          <w:r w:rsidRPr="0035527E">
            <w:rPr>
              <w:rFonts w:cs="Arial"/>
              <w:color w:val="000000" w:themeColor="text1"/>
              <w:sz w:val="20"/>
              <w:szCs w:val="20"/>
            </w:rPr>
            <w:fldChar w:fldCharType="begin"/>
          </w:r>
          <w:r w:rsidRPr="0035527E">
            <w:rPr>
              <w:rFonts w:cs="Arial"/>
              <w:color w:val="000000" w:themeColor="text1"/>
              <w:sz w:val="20"/>
              <w:szCs w:val="20"/>
            </w:rPr>
            <w:instrText xml:space="preserve"> TOC \o "1-3" \h \z \u </w:instrText>
          </w:r>
          <w:r w:rsidRPr="0035527E">
            <w:rPr>
              <w:rFonts w:cs="Arial"/>
              <w:color w:val="000000" w:themeColor="text1"/>
              <w:sz w:val="20"/>
              <w:szCs w:val="20"/>
            </w:rPr>
            <w:fldChar w:fldCharType="separate"/>
          </w:r>
          <w:hyperlink w:anchor="_Toc53566738" w:history="1">
            <w:r w:rsidR="00FC70D7" w:rsidRPr="0035527E">
              <w:rPr>
                <w:rStyle w:val="Hyperlinkki"/>
                <w:noProof/>
                <w:sz w:val="20"/>
                <w:szCs w:val="20"/>
              </w:rPr>
              <w:t>1 PALVELUNTUOTTAJAA KOSKEVAT TIEDOT</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_Toc53566738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2</w:t>
            </w:r>
            <w:r w:rsidR="00FC70D7" w:rsidRPr="0035527E">
              <w:rPr>
                <w:noProof/>
                <w:webHidden/>
                <w:sz w:val="20"/>
                <w:szCs w:val="20"/>
              </w:rPr>
              <w:fldChar w:fldCharType="end"/>
            </w:r>
          </w:hyperlink>
        </w:p>
        <w:p w14:paraId="1E92CC5F" w14:textId="598F4B47"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39" w:history="1">
            <w:r w:rsidR="00FC70D7" w:rsidRPr="0035527E">
              <w:rPr>
                <w:rStyle w:val="Hyperlinkki"/>
                <w:noProof/>
                <w:sz w:val="20"/>
                <w:szCs w:val="20"/>
              </w:rPr>
              <w:t>2 TOIMINTA-AJATUS, ARVOT JA TOIMINTAPERIAATTEET</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_Toc53566739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2</w:t>
            </w:r>
            <w:r w:rsidR="00FC70D7" w:rsidRPr="0035527E">
              <w:rPr>
                <w:noProof/>
                <w:webHidden/>
                <w:sz w:val="20"/>
                <w:szCs w:val="20"/>
              </w:rPr>
              <w:fldChar w:fldCharType="end"/>
            </w:r>
          </w:hyperlink>
        </w:p>
        <w:p w14:paraId="00B729E3" w14:textId="0294C813"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40" w:history="1">
            <w:r w:rsidR="00FC70D7" w:rsidRPr="0035527E">
              <w:rPr>
                <w:rStyle w:val="Hyperlinkki"/>
                <w:noProof/>
                <w:sz w:val="20"/>
                <w:szCs w:val="20"/>
              </w:rPr>
              <w:t>3 RISKINHALLINTA</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_Toc53566740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3</w:t>
            </w:r>
            <w:r w:rsidR="00FC70D7" w:rsidRPr="0035527E">
              <w:rPr>
                <w:noProof/>
                <w:webHidden/>
                <w:sz w:val="20"/>
                <w:szCs w:val="20"/>
              </w:rPr>
              <w:fldChar w:fldCharType="end"/>
            </w:r>
          </w:hyperlink>
        </w:p>
        <w:p w14:paraId="0DCEA6FC" w14:textId="570D6760"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41" w:history="1">
            <w:r w:rsidR="00FC70D7" w:rsidRPr="0035527E">
              <w:rPr>
                <w:rStyle w:val="Hyperlinkki"/>
                <w:noProof/>
                <w:sz w:val="20"/>
                <w:szCs w:val="20"/>
              </w:rPr>
              <w:t>4 OMAVALVONTASUUNNITELMAN LAATIMINEN</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_Toc53566741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5</w:t>
            </w:r>
            <w:r w:rsidR="00FC70D7" w:rsidRPr="0035527E">
              <w:rPr>
                <w:noProof/>
                <w:webHidden/>
                <w:sz w:val="20"/>
                <w:szCs w:val="20"/>
              </w:rPr>
              <w:fldChar w:fldCharType="end"/>
            </w:r>
          </w:hyperlink>
        </w:p>
        <w:p w14:paraId="4BE8C9E5" w14:textId="16BC86B3"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42" w:history="1">
            <w:r w:rsidR="00FC70D7" w:rsidRPr="0035527E">
              <w:rPr>
                <w:rStyle w:val="Hyperlinkki"/>
                <w:noProof/>
                <w:sz w:val="20"/>
                <w:szCs w:val="20"/>
              </w:rPr>
              <w:t>5 ASIAKKAAN ASEMA JA OIKEUDET</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_Toc53566742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5</w:t>
            </w:r>
            <w:r w:rsidR="00FC70D7" w:rsidRPr="0035527E">
              <w:rPr>
                <w:noProof/>
                <w:webHidden/>
                <w:sz w:val="20"/>
                <w:szCs w:val="20"/>
              </w:rPr>
              <w:fldChar w:fldCharType="end"/>
            </w:r>
          </w:hyperlink>
        </w:p>
        <w:p w14:paraId="3C962BF3" w14:textId="59056E07"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43" w:history="1">
            <w:r w:rsidR="00FC70D7" w:rsidRPr="0035527E">
              <w:rPr>
                <w:rStyle w:val="Hyperlinkki"/>
                <w:noProof/>
                <w:sz w:val="20"/>
                <w:szCs w:val="20"/>
              </w:rPr>
              <w:t>5.1 Palvelutarpeen arviointi</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_Toc53566743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5</w:t>
            </w:r>
            <w:r w:rsidR="00FC70D7" w:rsidRPr="0035527E">
              <w:rPr>
                <w:noProof/>
                <w:webHidden/>
                <w:sz w:val="20"/>
                <w:szCs w:val="20"/>
              </w:rPr>
              <w:fldChar w:fldCharType="end"/>
            </w:r>
          </w:hyperlink>
        </w:p>
        <w:p w14:paraId="6820CBA9" w14:textId="782194A4"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44" w:history="1">
            <w:r w:rsidR="00FC70D7" w:rsidRPr="0035527E">
              <w:rPr>
                <w:rStyle w:val="Hyperlinkki"/>
                <w:noProof/>
                <w:sz w:val="20"/>
                <w:szCs w:val="20"/>
              </w:rPr>
              <w:t>5.2 Hoito-, palvelu- tai kuntoutussuunnitelma</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_Toc53566744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6</w:t>
            </w:r>
            <w:r w:rsidR="00FC70D7" w:rsidRPr="0035527E">
              <w:rPr>
                <w:noProof/>
                <w:webHidden/>
                <w:sz w:val="20"/>
                <w:szCs w:val="20"/>
              </w:rPr>
              <w:fldChar w:fldCharType="end"/>
            </w:r>
          </w:hyperlink>
        </w:p>
        <w:p w14:paraId="4D32100C" w14:textId="14E83DF6"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45" w:history="1">
            <w:r w:rsidR="00FC70D7" w:rsidRPr="0035527E">
              <w:rPr>
                <w:rStyle w:val="Hyperlinkki"/>
                <w:noProof/>
                <w:sz w:val="20"/>
                <w:szCs w:val="20"/>
              </w:rPr>
              <w:t>5.3 Asiakkaan kohtelu</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_Toc53566745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6</w:t>
            </w:r>
            <w:r w:rsidR="00FC70D7" w:rsidRPr="0035527E">
              <w:rPr>
                <w:noProof/>
                <w:webHidden/>
                <w:sz w:val="20"/>
                <w:szCs w:val="20"/>
              </w:rPr>
              <w:fldChar w:fldCharType="end"/>
            </w:r>
          </w:hyperlink>
        </w:p>
        <w:p w14:paraId="149E8DA7" w14:textId="39290E11"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46" w:history="1">
            <w:r w:rsidR="00FC70D7" w:rsidRPr="0035527E">
              <w:rPr>
                <w:rStyle w:val="Hyperlinkki"/>
                <w:noProof/>
                <w:sz w:val="20"/>
                <w:szCs w:val="20"/>
              </w:rPr>
              <w:t>5.4 Asiakkaan osallisuus</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_Toc53566746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9</w:t>
            </w:r>
            <w:r w:rsidR="00FC70D7" w:rsidRPr="0035527E">
              <w:rPr>
                <w:noProof/>
                <w:webHidden/>
                <w:sz w:val="20"/>
                <w:szCs w:val="20"/>
              </w:rPr>
              <w:fldChar w:fldCharType="end"/>
            </w:r>
          </w:hyperlink>
        </w:p>
        <w:p w14:paraId="21AD0BB9" w14:textId="57E8FED4"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47" w:history="1">
            <w:r w:rsidR="00FC70D7" w:rsidRPr="0035527E">
              <w:rPr>
                <w:rStyle w:val="Hyperlinkki"/>
                <w:noProof/>
                <w:sz w:val="20"/>
                <w:szCs w:val="20"/>
              </w:rPr>
              <w:t>5.5 Asiakkaan oikeusturva</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_Toc53566747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9</w:t>
            </w:r>
            <w:r w:rsidR="00FC70D7" w:rsidRPr="0035527E">
              <w:rPr>
                <w:noProof/>
                <w:webHidden/>
                <w:sz w:val="20"/>
                <w:szCs w:val="20"/>
              </w:rPr>
              <w:fldChar w:fldCharType="end"/>
            </w:r>
          </w:hyperlink>
        </w:p>
        <w:p w14:paraId="06A779B3" w14:textId="251E794D"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48" w:history="1">
            <w:r w:rsidR="00FC70D7" w:rsidRPr="0035527E">
              <w:rPr>
                <w:rStyle w:val="Hyperlinkki"/>
                <w:noProof/>
                <w:sz w:val="20"/>
                <w:szCs w:val="20"/>
              </w:rPr>
              <w:t>6 PALVELUN SISÄLLÖN OMAVALVONTA</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_Toc53566748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10</w:t>
            </w:r>
            <w:r w:rsidR="00FC70D7" w:rsidRPr="0035527E">
              <w:rPr>
                <w:noProof/>
                <w:webHidden/>
                <w:sz w:val="20"/>
                <w:szCs w:val="20"/>
              </w:rPr>
              <w:fldChar w:fldCharType="end"/>
            </w:r>
          </w:hyperlink>
        </w:p>
        <w:p w14:paraId="61F4720F" w14:textId="7B4CC8A1"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49" w:history="1">
            <w:r w:rsidR="00FC70D7" w:rsidRPr="0035527E">
              <w:rPr>
                <w:rStyle w:val="Hyperlinkki"/>
                <w:noProof/>
                <w:sz w:val="20"/>
                <w:szCs w:val="20"/>
              </w:rPr>
              <w:t>6.1 Hyvinvointia, kuntoutumista ja kasvua tukeva toiminta</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_Toc53566749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10</w:t>
            </w:r>
            <w:r w:rsidR="00FC70D7" w:rsidRPr="0035527E">
              <w:rPr>
                <w:noProof/>
                <w:webHidden/>
                <w:sz w:val="20"/>
                <w:szCs w:val="20"/>
              </w:rPr>
              <w:fldChar w:fldCharType="end"/>
            </w:r>
          </w:hyperlink>
        </w:p>
        <w:p w14:paraId="79C8A5D4" w14:textId="31EA7953"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50" w:history="1">
            <w:r w:rsidR="00FC70D7" w:rsidRPr="0035527E">
              <w:rPr>
                <w:rStyle w:val="Hyperlinkki"/>
                <w:noProof/>
                <w:sz w:val="20"/>
                <w:szCs w:val="20"/>
              </w:rPr>
              <w:t>6.2 Ravitsemus</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_Toc53566750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12</w:t>
            </w:r>
            <w:r w:rsidR="00FC70D7" w:rsidRPr="0035527E">
              <w:rPr>
                <w:noProof/>
                <w:webHidden/>
                <w:sz w:val="20"/>
                <w:szCs w:val="20"/>
              </w:rPr>
              <w:fldChar w:fldCharType="end"/>
            </w:r>
          </w:hyperlink>
        </w:p>
        <w:p w14:paraId="218EA3F0" w14:textId="4542237E"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51" w:history="1">
            <w:r w:rsidR="00FC70D7" w:rsidRPr="0035527E">
              <w:rPr>
                <w:rStyle w:val="Hyperlinkki"/>
                <w:noProof/>
                <w:sz w:val="20"/>
                <w:szCs w:val="20"/>
              </w:rPr>
              <w:t>6.3 Hygieniakäytännöt</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_Toc53566751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12</w:t>
            </w:r>
            <w:r w:rsidR="00FC70D7" w:rsidRPr="0035527E">
              <w:rPr>
                <w:noProof/>
                <w:webHidden/>
                <w:sz w:val="20"/>
                <w:szCs w:val="20"/>
              </w:rPr>
              <w:fldChar w:fldCharType="end"/>
            </w:r>
          </w:hyperlink>
        </w:p>
        <w:p w14:paraId="7833F3A5" w14:textId="7C712B5E"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52" w:history="1">
            <w:r w:rsidR="00FC70D7" w:rsidRPr="0035527E">
              <w:rPr>
                <w:rStyle w:val="Hyperlinkki"/>
                <w:noProof/>
                <w:sz w:val="20"/>
                <w:szCs w:val="20"/>
              </w:rPr>
              <w:t>6.4 Terveyden- ja sairaanhoito</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_Toc53566752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13</w:t>
            </w:r>
            <w:r w:rsidR="00FC70D7" w:rsidRPr="0035527E">
              <w:rPr>
                <w:noProof/>
                <w:webHidden/>
                <w:sz w:val="20"/>
                <w:szCs w:val="20"/>
              </w:rPr>
              <w:fldChar w:fldCharType="end"/>
            </w:r>
          </w:hyperlink>
        </w:p>
        <w:p w14:paraId="7C16E963" w14:textId="50E0233B"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53" w:history="1">
            <w:r w:rsidR="00FC70D7" w:rsidRPr="0035527E">
              <w:rPr>
                <w:rStyle w:val="Hyperlinkki"/>
                <w:noProof/>
                <w:sz w:val="20"/>
                <w:szCs w:val="20"/>
              </w:rPr>
              <w:t>6.5 Lääkehoito</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_Toc53566753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13</w:t>
            </w:r>
            <w:r w:rsidR="00FC70D7" w:rsidRPr="0035527E">
              <w:rPr>
                <w:noProof/>
                <w:webHidden/>
                <w:sz w:val="20"/>
                <w:szCs w:val="20"/>
              </w:rPr>
              <w:fldChar w:fldCharType="end"/>
            </w:r>
          </w:hyperlink>
        </w:p>
        <w:p w14:paraId="16048343" w14:textId="41E8AD67"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54" w:history="1">
            <w:r w:rsidR="00FC70D7" w:rsidRPr="0035527E">
              <w:rPr>
                <w:rStyle w:val="Hyperlinkki"/>
                <w:noProof/>
                <w:sz w:val="20"/>
                <w:szCs w:val="20"/>
              </w:rPr>
              <w:t>6.6 Yhteistyö eri toimijoiden kanssa</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_Toc53566754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14</w:t>
            </w:r>
            <w:r w:rsidR="00FC70D7" w:rsidRPr="0035527E">
              <w:rPr>
                <w:noProof/>
                <w:webHidden/>
                <w:sz w:val="20"/>
                <w:szCs w:val="20"/>
              </w:rPr>
              <w:fldChar w:fldCharType="end"/>
            </w:r>
          </w:hyperlink>
        </w:p>
        <w:p w14:paraId="462C6467" w14:textId="4137742D"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55" w:history="1">
            <w:r w:rsidR="00FC70D7" w:rsidRPr="0035527E">
              <w:rPr>
                <w:rStyle w:val="Hyperlinkki"/>
                <w:noProof/>
                <w:sz w:val="20"/>
                <w:szCs w:val="20"/>
              </w:rPr>
              <w:t>7 ASIAKASTURVALLISUUS</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_Toc53566755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14</w:t>
            </w:r>
            <w:r w:rsidR="00FC70D7" w:rsidRPr="0035527E">
              <w:rPr>
                <w:noProof/>
                <w:webHidden/>
                <w:sz w:val="20"/>
                <w:szCs w:val="20"/>
              </w:rPr>
              <w:fldChar w:fldCharType="end"/>
            </w:r>
          </w:hyperlink>
        </w:p>
        <w:p w14:paraId="30148CB3" w14:textId="097D7FCC"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56" w:history="1">
            <w:r w:rsidR="00FC70D7" w:rsidRPr="0035527E">
              <w:rPr>
                <w:rStyle w:val="Hyperlinkki"/>
                <w:noProof/>
                <w:sz w:val="20"/>
                <w:szCs w:val="20"/>
              </w:rPr>
              <w:t>7.1 Henkilöstö</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_Toc53566756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15</w:t>
            </w:r>
            <w:r w:rsidR="00FC70D7" w:rsidRPr="0035527E">
              <w:rPr>
                <w:noProof/>
                <w:webHidden/>
                <w:sz w:val="20"/>
                <w:szCs w:val="20"/>
              </w:rPr>
              <w:fldChar w:fldCharType="end"/>
            </w:r>
          </w:hyperlink>
        </w:p>
        <w:p w14:paraId="1F667B3B" w14:textId="4081FE62"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57" w:history="1">
            <w:r w:rsidR="00FC70D7" w:rsidRPr="0035527E">
              <w:rPr>
                <w:rStyle w:val="Hyperlinkki"/>
                <w:noProof/>
                <w:sz w:val="20"/>
                <w:szCs w:val="20"/>
              </w:rPr>
              <w:t>7.2 Toimitilat</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_Toc53566757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16</w:t>
            </w:r>
            <w:r w:rsidR="00FC70D7" w:rsidRPr="0035527E">
              <w:rPr>
                <w:noProof/>
                <w:webHidden/>
                <w:sz w:val="20"/>
                <w:szCs w:val="20"/>
              </w:rPr>
              <w:fldChar w:fldCharType="end"/>
            </w:r>
          </w:hyperlink>
        </w:p>
        <w:p w14:paraId="399255DC" w14:textId="2805B683"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58" w:history="1">
            <w:r w:rsidR="00FC70D7" w:rsidRPr="0035527E">
              <w:rPr>
                <w:rStyle w:val="Hyperlinkki"/>
                <w:noProof/>
                <w:sz w:val="20"/>
                <w:szCs w:val="20"/>
              </w:rPr>
              <w:t>7.3 Teknologiset ratkaisut</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_Toc53566758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17</w:t>
            </w:r>
            <w:r w:rsidR="00FC70D7" w:rsidRPr="0035527E">
              <w:rPr>
                <w:noProof/>
                <w:webHidden/>
                <w:sz w:val="20"/>
                <w:szCs w:val="20"/>
              </w:rPr>
              <w:fldChar w:fldCharType="end"/>
            </w:r>
          </w:hyperlink>
        </w:p>
        <w:p w14:paraId="3DF4A114" w14:textId="355C4A44" w:rsidR="00FC70D7" w:rsidRPr="0035527E" w:rsidRDefault="00000000">
          <w:pPr>
            <w:pStyle w:val="Sisluet2"/>
            <w:tabs>
              <w:tab w:val="right" w:leader="dot" w:pos="10189"/>
            </w:tabs>
            <w:rPr>
              <w:rFonts w:asciiTheme="minorHAnsi" w:eastAsiaTheme="minorEastAsia" w:hAnsiTheme="minorHAnsi" w:cstheme="minorBidi"/>
              <w:noProof/>
              <w:sz w:val="20"/>
              <w:szCs w:val="20"/>
              <w:lang w:eastAsia="fi-FI"/>
            </w:rPr>
          </w:pPr>
          <w:hyperlink w:anchor="_Toc53566759" w:history="1">
            <w:r w:rsidR="00FC70D7" w:rsidRPr="0035527E">
              <w:rPr>
                <w:rStyle w:val="Hyperlinkki"/>
                <w:noProof/>
                <w:sz w:val="20"/>
                <w:szCs w:val="20"/>
              </w:rPr>
              <w:t>7.4 Terveydenhuollon laitteet ja tarvikkeet</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_Toc53566759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17</w:t>
            </w:r>
            <w:r w:rsidR="00FC70D7" w:rsidRPr="0035527E">
              <w:rPr>
                <w:noProof/>
                <w:webHidden/>
                <w:sz w:val="20"/>
                <w:szCs w:val="20"/>
              </w:rPr>
              <w:fldChar w:fldCharType="end"/>
            </w:r>
          </w:hyperlink>
        </w:p>
        <w:p w14:paraId="6CD45308" w14:textId="18378EA9"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60" w:history="1">
            <w:r w:rsidR="00FC70D7" w:rsidRPr="0035527E">
              <w:rPr>
                <w:rStyle w:val="Hyperlinkki"/>
                <w:noProof/>
                <w:sz w:val="20"/>
                <w:szCs w:val="20"/>
              </w:rPr>
              <w:t>8 ASIAKAS JA POTILASTIETOJEN KÄSITTELY</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_Toc53566760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18</w:t>
            </w:r>
            <w:r w:rsidR="00FC70D7" w:rsidRPr="0035527E">
              <w:rPr>
                <w:noProof/>
                <w:webHidden/>
                <w:sz w:val="20"/>
                <w:szCs w:val="20"/>
              </w:rPr>
              <w:fldChar w:fldCharType="end"/>
            </w:r>
          </w:hyperlink>
        </w:p>
        <w:p w14:paraId="288240C9" w14:textId="1600AC91"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61" w:history="1">
            <w:r w:rsidR="00FC70D7" w:rsidRPr="0035527E">
              <w:rPr>
                <w:rStyle w:val="Hyperlinkki"/>
                <w:noProof/>
                <w:sz w:val="20"/>
                <w:szCs w:val="20"/>
              </w:rPr>
              <w:t>9 YHTEENVETO KEHITTÄMISSUUNNITELMASTA</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_Toc53566761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19</w:t>
            </w:r>
            <w:r w:rsidR="00FC70D7" w:rsidRPr="0035527E">
              <w:rPr>
                <w:noProof/>
                <w:webHidden/>
                <w:sz w:val="20"/>
                <w:szCs w:val="20"/>
              </w:rPr>
              <w:fldChar w:fldCharType="end"/>
            </w:r>
          </w:hyperlink>
        </w:p>
        <w:p w14:paraId="27FC21A2" w14:textId="2DA21DE0"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62" w:history="1">
            <w:r w:rsidR="00FC70D7" w:rsidRPr="0035527E">
              <w:rPr>
                <w:rStyle w:val="Hyperlinkki"/>
                <w:noProof/>
                <w:sz w:val="20"/>
                <w:szCs w:val="20"/>
              </w:rPr>
              <w:t>10 OMAVALVONTASUUNNITELMAN SEURANTA</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_Toc53566762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19</w:t>
            </w:r>
            <w:r w:rsidR="00FC70D7" w:rsidRPr="0035527E">
              <w:rPr>
                <w:noProof/>
                <w:webHidden/>
                <w:sz w:val="20"/>
                <w:szCs w:val="20"/>
              </w:rPr>
              <w:fldChar w:fldCharType="end"/>
            </w:r>
          </w:hyperlink>
        </w:p>
        <w:p w14:paraId="0EA309B0" w14:textId="01FF1C44" w:rsidR="00FC70D7" w:rsidRPr="0035527E" w:rsidRDefault="00000000">
          <w:pPr>
            <w:pStyle w:val="Sisluet1"/>
            <w:tabs>
              <w:tab w:val="right" w:leader="dot" w:pos="10189"/>
            </w:tabs>
            <w:rPr>
              <w:rFonts w:asciiTheme="minorHAnsi" w:eastAsiaTheme="minorEastAsia" w:hAnsiTheme="minorHAnsi" w:cstheme="minorBidi"/>
              <w:noProof/>
              <w:sz w:val="20"/>
              <w:szCs w:val="20"/>
              <w:lang w:eastAsia="fi-FI"/>
            </w:rPr>
          </w:pPr>
          <w:hyperlink w:anchor="_Toc53566763" w:history="1">
            <w:r w:rsidR="00FC70D7" w:rsidRPr="0035527E">
              <w:rPr>
                <w:rStyle w:val="Hyperlinkki"/>
                <w:noProof/>
                <w:sz w:val="20"/>
                <w:szCs w:val="20"/>
              </w:rPr>
              <w:t>11 LÄHTEET</w:t>
            </w:r>
            <w:r w:rsidR="00FC70D7" w:rsidRPr="0035527E">
              <w:rPr>
                <w:noProof/>
                <w:webHidden/>
                <w:sz w:val="20"/>
                <w:szCs w:val="20"/>
              </w:rPr>
              <w:tab/>
            </w:r>
            <w:r w:rsidR="00FC70D7" w:rsidRPr="0035527E">
              <w:rPr>
                <w:noProof/>
                <w:webHidden/>
                <w:sz w:val="20"/>
                <w:szCs w:val="20"/>
              </w:rPr>
              <w:fldChar w:fldCharType="begin"/>
            </w:r>
            <w:r w:rsidR="00FC70D7" w:rsidRPr="0035527E">
              <w:rPr>
                <w:noProof/>
                <w:webHidden/>
                <w:sz w:val="20"/>
                <w:szCs w:val="20"/>
              </w:rPr>
              <w:instrText xml:space="preserve"> PAGEREF _Toc53566763 \h </w:instrText>
            </w:r>
            <w:r w:rsidR="00FC70D7" w:rsidRPr="0035527E">
              <w:rPr>
                <w:noProof/>
                <w:webHidden/>
                <w:sz w:val="20"/>
                <w:szCs w:val="20"/>
              </w:rPr>
            </w:r>
            <w:r w:rsidR="00FC70D7" w:rsidRPr="0035527E">
              <w:rPr>
                <w:noProof/>
                <w:webHidden/>
                <w:sz w:val="20"/>
                <w:szCs w:val="20"/>
              </w:rPr>
              <w:fldChar w:fldCharType="separate"/>
            </w:r>
            <w:r w:rsidR="009D01ED">
              <w:rPr>
                <w:noProof/>
                <w:webHidden/>
                <w:sz w:val="20"/>
                <w:szCs w:val="20"/>
              </w:rPr>
              <w:t>20</w:t>
            </w:r>
            <w:r w:rsidR="00FC70D7" w:rsidRPr="0035527E">
              <w:rPr>
                <w:noProof/>
                <w:webHidden/>
                <w:sz w:val="20"/>
                <w:szCs w:val="20"/>
              </w:rPr>
              <w:fldChar w:fldCharType="end"/>
            </w:r>
          </w:hyperlink>
        </w:p>
        <w:p w14:paraId="1FEA1B37" w14:textId="1FB76381" w:rsidR="008D1B90" w:rsidRDefault="008D1B90">
          <w:r w:rsidRPr="0035527E">
            <w:rPr>
              <w:rFonts w:cs="Arial"/>
              <w:b/>
              <w:bCs/>
              <w:color w:val="000000" w:themeColor="text1"/>
              <w:sz w:val="20"/>
              <w:szCs w:val="20"/>
            </w:rPr>
            <w:fldChar w:fldCharType="end"/>
          </w:r>
        </w:p>
      </w:sdtContent>
    </w:sdt>
    <w:p w14:paraId="01FCA392" w14:textId="77777777" w:rsidR="008D1B90" w:rsidRDefault="008D1B90" w:rsidP="00BC0AEC">
      <w:pPr>
        <w:jc w:val="both"/>
        <w:rPr>
          <w:b/>
          <w:sz w:val="24"/>
        </w:rPr>
      </w:pPr>
    </w:p>
    <w:p w14:paraId="79DA4DAC" w14:textId="3AFE5901" w:rsidR="007874FC" w:rsidRDefault="007874FC">
      <w:r>
        <w:br w:type="page"/>
      </w:r>
    </w:p>
    <w:p w14:paraId="46E2AC0E" w14:textId="17BCAFF0" w:rsidR="00581117" w:rsidRPr="00BC0AEC" w:rsidRDefault="00E84462" w:rsidP="00174C0E">
      <w:pPr>
        <w:pStyle w:val="Otsikko1"/>
      </w:pPr>
      <w:bookmarkStart w:id="0" w:name="_Toc53566738"/>
      <w:bookmarkStart w:id="1" w:name="_Toc446270707"/>
      <w:r>
        <w:lastRenderedPageBreak/>
        <w:t>1</w:t>
      </w:r>
      <w:r w:rsidR="00580817">
        <w:t xml:space="preserve"> </w:t>
      </w:r>
      <w:r w:rsidR="00581117" w:rsidRPr="00AD4A94">
        <w:t>PALVELUNTUOTTAJAA KOSKEVAT TIEDOT</w:t>
      </w:r>
      <w:bookmarkEnd w:id="0"/>
      <w:r w:rsidR="00581117" w:rsidRPr="00BC0AEC">
        <w:t xml:space="preserve"> </w:t>
      </w:r>
      <w:bookmarkEnd w:id="1"/>
    </w:p>
    <w:p w14:paraId="00EF7692"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921"/>
        <w:gridCol w:w="5268"/>
      </w:tblGrid>
      <w:tr w:rsidR="00263A49" w:rsidRPr="00BC0AEC" w14:paraId="79B2B023" w14:textId="77777777" w:rsidTr="00263A49">
        <w:tc>
          <w:tcPr>
            <w:tcW w:w="4995" w:type="dxa"/>
            <w:tcBorders>
              <w:top w:val="single" w:sz="4" w:space="0" w:color="auto"/>
              <w:left w:val="single" w:sz="4" w:space="0" w:color="auto"/>
              <w:bottom w:val="single" w:sz="4" w:space="0" w:color="auto"/>
              <w:right w:val="nil"/>
            </w:tcBorders>
          </w:tcPr>
          <w:p w14:paraId="7DA47E93" w14:textId="77777777" w:rsidR="00263A49" w:rsidRPr="00BC0AEC" w:rsidRDefault="00263A49" w:rsidP="00BC0AEC">
            <w:pPr>
              <w:jc w:val="both"/>
              <w:rPr>
                <w:sz w:val="18"/>
                <w:szCs w:val="18"/>
              </w:rPr>
            </w:pPr>
            <w:r w:rsidRPr="00BC0AEC">
              <w:rPr>
                <w:sz w:val="18"/>
                <w:szCs w:val="18"/>
              </w:rPr>
              <w:t>Palveluntuottaja</w:t>
            </w:r>
          </w:p>
          <w:p w14:paraId="2A98CECE" w14:textId="77777777" w:rsidR="00263A49" w:rsidRPr="00BC0AEC" w:rsidRDefault="00263A49" w:rsidP="00BC0AEC">
            <w:pPr>
              <w:jc w:val="both"/>
              <w:rPr>
                <w:sz w:val="18"/>
                <w:szCs w:val="18"/>
              </w:rPr>
            </w:pPr>
          </w:p>
          <w:p w14:paraId="43428E86" w14:textId="77777777" w:rsidR="00263A49" w:rsidRPr="00BC0AEC" w:rsidRDefault="00263A49" w:rsidP="00BC0AEC">
            <w:pPr>
              <w:jc w:val="both"/>
              <w:rPr>
                <w:sz w:val="18"/>
                <w:szCs w:val="18"/>
              </w:rPr>
            </w:pPr>
            <w:r w:rsidRPr="00BC0AEC">
              <w:rPr>
                <w:sz w:val="18"/>
                <w:szCs w:val="18"/>
              </w:rPr>
              <w:t>Yksityinen palvelujentuottaja</w:t>
            </w:r>
          </w:p>
          <w:p w14:paraId="6B6294C7" w14:textId="77777777" w:rsidR="00263A49" w:rsidRPr="00BC0AEC" w:rsidRDefault="00263A49" w:rsidP="00BC0AEC">
            <w:pPr>
              <w:jc w:val="both"/>
              <w:rPr>
                <w:sz w:val="18"/>
                <w:szCs w:val="18"/>
              </w:rPr>
            </w:pPr>
            <w:r w:rsidRPr="00BC0AEC">
              <w:rPr>
                <w:sz w:val="18"/>
                <w:szCs w:val="18"/>
              </w:rPr>
              <w:t xml:space="preserve">Nimi: </w:t>
            </w:r>
            <w:r w:rsidR="00E50814">
              <w:rPr>
                <w:szCs w:val="22"/>
              </w:rPr>
              <w:t>Matti ja Liisa koti Oy</w:t>
            </w:r>
          </w:p>
          <w:p w14:paraId="3FF277ED" w14:textId="77777777" w:rsidR="00C33936" w:rsidRDefault="00C33936" w:rsidP="00BC0AEC">
            <w:pPr>
              <w:jc w:val="both"/>
              <w:rPr>
                <w:sz w:val="18"/>
                <w:szCs w:val="18"/>
              </w:rPr>
            </w:pPr>
          </w:p>
          <w:p w14:paraId="53EF8CA6" w14:textId="77777777" w:rsidR="00263A49" w:rsidRPr="00BC0AEC" w:rsidRDefault="00263A49" w:rsidP="00BC0AEC">
            <w:pPr>
              <w:jc w:val="both"/>
              <w:rPr>
                <w:sz w:val="18"/>
                <w:szCs w:val="18"/>
              </w:rPr>
            </w:pPr>
            <w:r w:rsidRPr="00BC0AEC">
              <w:rPr>
                <w:sz w:val="18"/>
                <w:szCs w:val="18"/>
              </w:rPr>
              <w:t xml:space="preserve">Palveluntuottajan Y-tunnus: </w:t>
            </w:r>
            <w:r w:rsidR="00E50814">
              <w:rPr>
                <w:szCs w:val="22"/>
              </w:rPr>
              <w:t>1103401-1</w:t>
            </w:r>
          </w:p>
          <w:p w14:paraId="27F39612" w14:textId="77777777" w:rsidR="00263A49" w:rsidRPr="00BC0AEC" w:rsidRDefault="00263A49" w:rsidP="00BC0AEC">
            <w:pPr>
              <w:jc w:val="both"/>
            </w:pPr>
          </w:p>
        </w:tc>
        <w:tc>
          <w:tcPr>
            <w:tcW w:w="5344" w:type="dxa"/>
            <w:tcBorders>
              <w:top w:val="single" w:sz="4" w:space="0" w:color="auto"/>
              <w:left w:val="nil"/>
              <w:bottom w:val="single" w:sz="4" w:space="0" w:color="auto"/>
              <w:right w:val="single" w:sz="4" w:space="0" w:color="auto"/>
            </w:tcBorders>
          </w:tcPr>
          <w:p w14:paraId="46D0FB3E" w14:textId="77777777" w:rsidR="00263A49" w:rsidRPr="00BC0AEC" w:rsidRDefault="00263A49" w:rsidP="00BC0AEC">
            <w:pPr>
              <w:jc w:val="both"/>
              <w:rPr>
                <w:sz w:val="18"/>
                <w:szCs w:val="18"/>
              </w:rPr>
            </w:pPr>
          </w:p>
          <w:p w14:paraId="5A435708" w14:textId="77777777" w:rsidR="00263A49" w:rsidRPr="00BC0AEC" w:rsidRDefault="00263A49" w:rsidP="00BC0AEC">
            <w:pPr>
              <w:jc w:val="both"/>
              <w:rPr>
                <w:sz w:val="18"/>
                <w:szCs w:val="18"/>
              </w:rPr>
            </w:pPr>
          </w:p>
          <w:p w14:paraId="65E0DE5A" w14:textId="424ACDF3" w:rsidR="00263A49" w:rsidRPr="00BC0AEC" w:rsidRDefault="00263A49" w:rsidP="00BC0AEC">
            <w:pPr>
              <w:jc w:val="both"/>
              <w:rPr>
                <w:sz w:val="18"/>
                <w:szCs w:val="18"/>
              </w:rPr>
            </w:pPr>
            <w:r w:rsidRPr="00BC0AEC">
              <w:rPr>
                <w:sz w:val="18"/>
                <w:szCs w:val="18"/>
              </w:rPr>
              <w:t xml:space="preserve">Kunnan nimi: </w:t>
            </w:r>
            <w:r w:rsidR="00F65A83">
              <w:rPr>
                <w:szCs w:val="22"/>
              </w:rPr>
              <w:t>Pieksämäki</w:t>
            </w:r>
          </w:p>
          <w:p w14:paraId="7EBF01B3" w14:textId="77777777" w:rsidR="00263A49" w:rsidRPr="00BC0AEC" w:rsidRDefault="00263A49" w:rsidP="00BC0AEC">
            <w:pPr>
              <w:jc w:val="both"/>
            </w:pPr>
          </w:p>
          <w:p w14:paraId="00B13C86" w14:textId="28E8948C" w:rsidR="00263A49" w:rsidRPr="00BC0AEC" w:rsidRDefault="008B31A2" w:rsidP="00BC0AEC">
            <w:pPr>
              <w:jc w:val="both"/>
              <w:rPr>
                <w:sz w:val="18"/>
                <w:szCs w:val="18"/>
              </w:rPr>
            </w:pPr>
            <w:r>
              <w:rPr>
                <w:sz w:val="18"/>
                <w:szCs w:val="18"/>
              </w:rPr>
              <w:t>Sote -a</w:t>
            </w:r>
            <w:r w:rsidR="00263A49" w:rsidRPr="00BC0AEC">
              <w:rPr>
                <w:sz w:val="18"/>
                <w:szCs w:val="18"/>
              </w:rPr>
              <w:t xml:space="preserve">lueen nimi: </w:t>
            </w:r>
            <w:r w:rsidR="00881C96" w:rsidRPr="007C615A">
              <w:rPr>
                <w:szCs w:val="22"/>
              </w:rPr>
              <w:t xml:space="preserve">Etelä-Savon </w:t>
            </w:r>
            <w:r w:rsidR="004C1FC4">
              <w:rPr>
                <w:szCs w:val="22"/>
              </w:rPr>
              <w:t>hyvinvointialue, Eloisa</w:t>
            </w:r>
          </w:p>
          <w:p w14:paraId="2A6B83F9" w14:textId="77777777" w:rsidR="00263A49" w:rsidRPr="00BC0AEC" w:rsidRDefault="00263A49" w:rsidP="00BC0AEC">
            <w:pPr>
              <w:jc w:val="both"/>
            </w:pPr>
          </w:p>
        </w:tc>
      </w:tr>
      <w:tr w:rsidR="00263A49" w:rsidRPr="00BC0AEC" w14:paraId="4854C035" w14:textId="77777777" w:rsidTr="00263A49">
        <w:tc>
          <w:tcPr>
            <w:tcW w:w="10339" w:type="dxa"/>
            <w:gridSpan w:val="2"/>
            <w:tcBorders>
              <w:top w:val="single" w:sz="4" w:space="0" w:color="auto"/>
              <w:bottom w:val="single" w:sz="4" w:space="0" w:color="auto"/>
            </w:tcBorders>
          </w:tcPr>
          <w:p w14:paraId="571C1B66" w14:textId="77777777" w:rsidR="00263A49" w:rsidRPr="00BC0AEC" w:rsidRDefault="00263A49" w:rsidP="00BC0AEC">
            <w:pPr>
              <w:jc w:val="both"/>
              <w:rPr>
                <w:sz w:val="18"/>
                <w:szCs w:val="18"/>
              </w:rPr>
            </w:pPr>
            <w:r w:rsidRPr="00EF78D7">
              <w:rPr>
                <w:sz w:val="18"/>
                <w:szCs w:val="18"/>
              </w:rPr>
              <w:t>Toimintayksikön</w:t>
            </w:r>
            <w:r w:rsidRPr="006E42BE">
              <w:rPr>
                <w:color w:val="FF0000"/>
                <w:sz w:val="18"/>
                <w:szCs w:val="18"/>
              </w:rPr>
              <w:t xml:space="preserve"> </w:t>
            </w:r>
            <w:r w:rsidRPr="00BC0AEC">
              <w:rPr>
                <w:sz w:val="18"/>
                <w:szCs w:val="18"/>
              </w:rPr>
              <w:t>nimi</w:t>
            </w:r>
          </w:p>
          <w:p w14:paraId="6C53F0D8" w14:textId="77777777" w:rsidR="00263A49" w:rsidRPr="00BC0AEC" w:rsidRDefault="00263A49" w:rsidP="00BC0AEC">
            <w:pPr>
              <w:jc w:val="both"/>
              <w:rPr>
                <w:sz w:val="18"/>
                <w:szCs w:val="18"/>
              </w:rPr>
            </w:pP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6B4B71AC" w14:textId="7B25A95B" w:rsidR="00263A49" w:rsidRPr="00767031" w:rsidRDefault="00E50814" w:rsidP="00BC0AEC">
            <w:pPr>
              <w:jc w:val="both"/>
              <w:rPr>
                <w:bCs/>
                <w:sz w:val="20"/>
                <w:szCs w:val="20"/>
              </w:rPr>
            </w:pPr>
            <w:r w:rsidRPr="00767031">
              <w:rPr>
                <w:bCs/>
                <w:sz w:val="20"/>
                <w:szCs w:val="20"/>
              </w:rPr>
              <w:t xml:space="preserve">Matti ja Liisa koti Oy </w:t>
            </w:r>
            <w:r w:rsidR="008353CE">
              <w:rPr>
                <w:bCs/>
                <w:sz w:val="20"/>
                <w:szCs w:val="20"/>
              </w:rPr>
              <w:t xml:space="preserve">/ </w:t>
            </w:r>
            <w:r w:rsidRPr="00767031">
              <w:rPr>
                <w:bCs/>
                <w:sz w:val="20"/>
                <w:szCs w:val="20"/>
              </w:rPr>
              <w:t>Seikkula</w:t>
            </w:r>
          </w:p>
        </w:tc>
      </w:tr>
      <w:tr w:rsidR="00263A49" w:rsidRPr="00BC0AEC" w14:paraId="64B84563" w14:textId="77777777" w:rsidTr="00263A49">
        <w:tc>
          <w:tcPr>
            <w:tcW w:w="10339" w:type="dxa"/>
            <w:gridSpan w:val="2"/>
            <w:tcBorders>
              <w:top w:val="single" w:sz="4" w:space="0" w:color="auto"/>
              <w:bottom w:val="single" w:sz="4" w:space="0" w:color="auto"/>
            </w:tcBorders>
          </w:tcPr>
          <w:p w14:paraId="765E7A4E" w14:textId="77777777" w:rsidR="00263A49" w:rsidRPr="00BC0AEC" w:rsidRDefault="00EF78D7" w:rsidP="00BC0AEC">
            <w:pPr>
              <w:pStyle w:val="Arial9"/>
              <w:jc w:val="both"/>
            </w:pPr>
            <w:r w:rsidRPr="00EF78D7">
              <w:rPr>
                <w:rFonts w:cs="Times New Roman"/>
                <w:szCs w:val="18"/>
                <w:lang w:eastAsia="en-US"/>
              </w:rPr>
              <w:t>Toiminta</w:t>
            </w:r>
            <w:r w:rsidR="00263A49" w:rsidRPr="00EF78D7">
              <w:rPr>
                <w:rFonts w:cs="Times New Roman"/>
                <w:szCs w:val="18"/>
                <w:lang w:eastAsia="en-US"/>
              </w:rPr>
              <w:t xml:space="preserve">yksikön </w:t>
            </w:r>
            <w:r w:rsidR="00263A49" w:rsidRPr="00BC0AEC">
              <w:t>sijaintikunta yhteystietoineen</w:t>
            </w:r>
          </w:p>
          <w:p w14:paraId="2187065D" w14:textId="77777777" w:rsidR="00263A49" w:rsidRPr="00BC0AEC" w:rsidRDefault="00263A49" w:rsidP="00BC0AEC">
            <w:pPr>
              <w:jc w:val="both"/>
              <w:rPr>
                <w:szCs w:val="22"/>
              </w:rPr>
            </w:pP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540BD35C" w14:textId="77777777" w:rsidR="00263A49" w:rsidRPr="00767031" w:rsidRDefault="005E3C36" w:rsidP="00BC0AEC">
            <w:pPr>
              <w:jc w:val="both"/>
              <w:rPr>
                <w:bCs/>
                <w:sz w:val="20"/>
                <w:szCs w:val="20"/>
              </w:rPr>
            </w:pPr>
            <w:r w:rsidRPr="00767031">
              <w:rPr>
                <w:bCs/>
                <w:sz w:val="20"/>
                <w:szCs w:val="20"/>
              </w:rPr>
              <w:t>Pieksämäki</w:t>
            </w:r>
          </w:p>
        </w:tc>
      </w:tr>
      <w:tr w:rsidR="00263A49" w:rsidRPr="00BC0AEC" w14:paraId="03B3356B" w14:textId="77777777" w:rsidTr="00263A49">
        <w:tc>
          <w:tcPr>
            <w:tcW w:w="10339" w:type="dxa"/>
            <w:gridSpan w:val="2"/>
            <w:tcBorders>
              <w:top w:val="single" w:sz="4" w:space="0" w:color="auto"/>
              <w:bottom w:val="single" w:sz="4" w:space="0" w:color="auto"/>
            </w:tcBorders>
          </w:tcPr>
          <w:p w14:paraId="0C4AE66C" w14:textId="01DF14D2" w:rsidR="00263A49" w:rsidRDefault="00263A49" w:rsidP="00BC0AEC">
            <w:pPr>
              <w:pStyle w:val="Arial9"/>
              <w:jc w:val="both"/>
            </w:pPr>
            <w:r w:rsidRPr="00BC0AEC">
              <w:t>Palvelumuoto; asiakasryhmä, jolle palvelua tuotetaan; asiakaspaikkamäärä</w:t>
            </w:r>
          </w:p>
          <w:p w14:paraId="662E6220" w14:textId="77777777" w:rsidR="00881C96" w:rsidRPr="00BC0AEC" w:rsidRDefault="00881C96" w:rsidP="00BC0AEC">
            <w:pPr>
              <w:pStyle w:val="Arial9"/>
              <w:jc w:val="both"/>
            </w:pPr>
          </w:p>
          <w:p w14:paraId="0644D25A" w14:textId="49326BF1" w:rsidR="00881C96" w:rsidRPr="007C615A" w:rsidRDefault="009C4210" w:rsidP="00881C96">
            <w:pPr>
              <w:pStyle w:val="Arial9"/>
              <w:jc w:val="both"/>
              <w:rPr>
                <w:sz w:val="22"/>
                <w:szCs w:val="22"/>
              </w:rPr>
            </w:pPr>
            <w:r>
              <w:rPr>
                <w:sz w:val="22"/>
                <w:szCs w:val="22"/>
              </w:rPr>
              <w:t>Ympärivuorokautinen</w:t>
            </w:r>
            <w:r w:rsidR="00881C96">
              <w:rPr>
                <w:sz w:val="22"/>
                <w:szCs w:val="22"/>
              </w:rPr>
              <w:t xml:space="preserve"> </w:t>
            </w:r>
            <w:r>
              <w:rPr>
                <w:sz w:val="22"/>
                <w:szCs w:val="22"/>
              </w:rPr>
              <w:t>pa</w:t>
            </w:r>
            <w:r w:rsidR="00881C96">
              <w:rPr>
                <w:sz w:val="22"/>
                <w:szCs w:val="22"/>
              </w:rPr>
              <w:t xml:space="preserve">lveluasuminen - mielenterveyskuntoutujat, 14 </w:t>
            </w:r>
            <w:r w:rsidR="00881C96" w:rsidRPr="007C615A">
              <w:rPr>
                <w:sz w:val="22"/>
                <w:szCs w:val="22"/>
              </w:rPr>
              <w:t xml:space="preserve">asiakaspaikkaa </w:t>
            </w:r>
          </w:p>
          <w:p w14:paraId="4AA3A9BB" w14:textId="1C775B6B" w:rsidR="00263A49" w:rsidRPr="00767031" w:rsidRDefault="005E3C36" w:rsidP="00BC0AEC">
            <w:pPr>
              <w:pStyle w:val="Arial9"/>
              <w:jc w:val="both"/>
              <w:rPr>
                <w:bCs/>
                <w:sz w:val="20"/>
              </w:rPr>
            </w:pPr>
            <w:r w:rsidRPr="00767031">
              <w:rPr>
                <w:bCs/>
                <w:sz w:val="20"/>
              </w:rPr>
              <w:t xml:space="preserve"> </w:t>
            </w:r>
          </w:p>
        </w:tc>
      </w:tr>
      <w:tr w:rsidR="00263A49" w:rsidRPr="00BC0AEC" w14:paraId="034EA7C8" w14:textId="77777777" w:rsidTr="00263A49">
        <w:tc>
          <w:tcPr>
            <w:tcW w:w="10339" w:type="dxa"/>
            <w:gridSpan w:val="2"/>
            <w:tcBorders>
              <w:top w:val="single" w:sz="4" w:space="0" w:color="auto"/>
              <w:bottom w:val="single" w:sz="4" w:space="0" w:color="auto"/>
            </w:tcBorders>
          </w:tcPr>
          <w:p w14:paraId="4BC4CB91" w14:textId="1DE3E863" w:rsidR="0064119B" w:rsidRPr="00BC0AEC" w:rsidRDefault="00263A49" w:rsidP="00BC0AEC">
            <w:pPr>
              <w:pStyle w:val="Arial9"/>
              <w:jc w:val="both"/>
            </w:pPr>
            <w:r w:rsidRPr="00BC0AEC">
              <w:t>Toimintayksikön katuosoite</w:t>
            </w:r>
          </w:p>
          <w:p w14:paraId="5871B970" w14:textId="77777777" w:rsidR="00263A49" w:rsidRPr="0064119B" w:rsidRDefault="00E50814" w:rsidP="00BC0AEC">
            <w:pPr>
              <w:pStyle w:val="Arial9"/>
              <w:jc w:val="both"/>
              <w:rPr>
                <w:sz w:val="22"/>
                <w:szCs w:val="22"/>
              </w:rPr>
            </w:pPr>
            <w:r w:rsidRPr="0064119B">
              <w:rPr>
                <w:sz w:val="22"/>
                <w:szCs w:val="22"/>
              </w:rPr>
              <w:t xml:space="preserve">Kontiopuisto 36 </w:t>
            </w:r>
          </w:p>
          <w:p w14:paraId="497E09E6" w14:textId="57C26A38" w:rsidR="0064119B" w:rsidRPr="0064119B" w:rsidRDefault="0064119B" w:rsidP="00BC0AEC">
            <w:pPr>
              <w:pStyle w:val="Arial9"/>
              <w:jc w:val="both"/>
              <w:rPr>
                <w:sz w:val="20"/>
              </w:rPr>
            </w:pPr>
          </w:p>
        </w:tc>
      </w:tr>
      <w:tr w:rsidR="00382825" w:rsidRPr="00BC0AEC" w14:paraId="14F25ECA" w14:textId="77777777" w:rsidTr="00382825">
        <w:tc>
          <w:tcPr>
            <w:tcW w:w="4995" w:type="dxa"/>
            <w:tcBorders>
              <w:top w:val="single" w:sz="4" w:space="0" w:color="auto"/>
              <w:bottom w:val="single" w:sz="4" w:space="0" w:color="auto"/>
            </w:tcBorders>
          </w:tcPr>
          <w:p w14:paraId="7B87545B" w14:textId="77777777" w:rsidR="00382825" w:rsidRPr="00BC0AEC" w:rsidRDefault="00382825" w:rsidP="00BC0AEC">
            <w:pPr>
              <w:pStyle w:val="Arial9"/>
              <w:jc w:val="both"/>
            </w:pPr>
            <w:r w:rsidRPr="00BC0AEC">
              <w:t>Postinumero</w:t>
            </w:r>
          </w:p>
          <w:p w14:paraId="11BC29D0" w14:textId="77777777" w:rsidR="00382825" w:rsidRPr="00BC0AEC" w:rsidRDefault="00E50814" w:rsidP="00BC0AEC">
            <w:pPr>
              <w:pStyle w:val="Arial9"/>
              <w:jc w:val="both"/>
            </w:pPr>
            <w:r>
              <w:rPr>
                <w:sz w:val="22"/>
                <w:szCs w:val="22"/>
              </w:rPr>
              <w:t>76120</w:t>
            </w:r>
          </w:p>
          <w:p w14:paraId="7A9CD99D"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6E55600E" w14:textId="77777777" w:rsidR="00382825" w:rsidRDefault="00382825">
            <w:pPr>
              <w:rPr>
                <w:rFonts w:cs="Arial"/>
                <w:sz w:val="18"/>
                <w:szCs w:val="20"/>
                <w:lang w:eastAsia="fi-FI"/>
              </w:rPr>
            </w:pPr>
            <w:r>
              <w:rPr>
                <w:rFonts w:cs="Arial"/>
                <w:sz w:val="18"/>
                <w:szCs w:val="20"/>
                <w:lang w:eastAsia="fi-FI"/>
              </w:rPr>
              <w:t>Postitoimipaikka</w:t>
            </w:r>
          </w:p>
          <w:p w14:paraId="5C52FB63" w14:textId="77777777" w:rsidR="00382825" w:rsidRDefault="00E50814" w:rsidP="00382825">
            <w:pPr>
              <w:pStyle w:val="Arial9"/>
              <w:jc w:val="both"/>
              <w:rPr>
                <w:sz w:val="22"/>
                <w:szCs w:val="22"/>
              </w:rPr>
            </w:pPr>
            <w:r>
              <w:rPr>
                <w:sz w:val="22"/>
                <w:szCs w:val="22"/>
              </w:rPr>
              <w:t>Pieksämäki</w:t>
            </w:r>
          </w:p>
          <w:p w14:paraId="7682DA01" w14:textId="77777777" w:rsidR="00382825" w:rsidRPr="00BC0AEC" w:rsidRDefault="00382825" w:rsidP="00382825">
            <w:pPr>
              <w:pStyle w:val="Arial9"/>
              <w:jc w:val="both"/>
            </w:pPr>
          </w:p>
        </w:tc>
      </w:tr>
      <w:tr w:rsidR="00382825" w:rsidRPr="00BC0AEC" w14:paraId="28E4C13B" w14:textId="77777777" w:rsidTr="00382825">
        <w:tc>
          <w:tcPr>
            <w:tcW w:w="4995" w:type="dxa"/>
            <w:tcBorders>
              <w:top w:val="single" w:sz="4" w:space="0" w:color="auto"/>
              <w:bottom w:val="single" w:sz="4" w:space="0" w:color="auto"/>
            </w:tcBorders>
          </w:tcPr>
          <w:p w14:paraId="312B19C4" w14:textId="77777777" w:rsidR="00382825" w:rsidRPr="00BC0AEC" w:rsidRDefault="00382825" w:rsidP="00BC0AEC">
            <w:pPr>
              <w:pStyle w:val="Arial9"/>
              <w:jc w:val="both"/>
            </w:pPr>
            <w:r w:rsidRPr="00BC0AEC">
              <w:t>Toimintayksikön vastaava esimies</w:t>
            </w:r>
          </w:p>
          <w:p w14:paraId="5D883863" w14:textId="24A47D1B" w:rsidR="00382825" w:rsidRPr="00BC0AEC" w:rsidRDefault="00E50814" w:rsidP="00BC0AEC">
            <w:pPr>
              <w:pStyle w:val="Arial9"/>
              <w:jc w:val="both"/>
              <w:rPr>
                <w:sz w:val="22"/>
                <w:szCs w:val="22"/>
              </w:rPr>
            </w:pPr>
            <w:r>
              <w:rPr>
                <w:sz w:val="22"/>
                <w:szCs w:val="22"/>
              </w:rPr>
              <w:t>s</w:t>
            </w:r>
            <w:r w:rsidR="00082C87">
              <w:rPr>
                <w:sz w:val="22"/>
                <w:szCs w:val="22"/>
              </w:rPr>
              <w:t xml:space="preserve">airaanhoitaja </w:t>
            </w:r>
            <w:r w:rsidR="009C4210">
              <w:rPr>
                <w:sz w:val="22"/>
                <w:szCs w:val="22"/>
              </w:rPr>
              <w:t>Elina Rossi</w:t>
            </w:r>
          </w:p>
          <w:p w14:paraId="4DE8130B"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5B2F681C" w14:textId="77777777" w:rsidR="00382825" w:rsidRDefault="00382825">
            <w:pPr>
              <w:rPr>
                <w:rFonts w:cs="Arial"/>
                <w:sz w:val="18"/>
                <w:szCs w:val="20"/>
                <w:lang w:eastAsia="fi-FI"/>
              </w:rPr>
            </w:pPr>
            <w:r>
              <w:rPr>
                <w:rFonts w:cs="Arial"/>
                <w:sz w:val="18"/>
                <w:szCs w:val="20"/>
                <w:lang w:eastAsia="fi-FI"/>
              </w:rPr>
              <w:t>Puhelin</w:t>
            </w:r>
          </w:p>
          <w:p w14:paraId="44B9CF37" w14:textId="77777777" w:rsidR="00382825" w:rsidRDefault="00E50814">
            <w:pPr>
              <w:rPr>
                <w:rFonts w:cs="Arial"/>
                <w:sz w:val="18"/>
                <w:szCs w:val="20"/>
                <w:lang w:eastAsia="fi-FI"/>
              </w:rPr>
            </w:pPr>
            <w:r>
              <w:rPr>
                <w:szCs w:val="22"/>
              </w:rPr>
              <w:t>0404858080</w:t>
            </w:r>
          </w:p>
          <w:p w14:paraId="274F510A" w14:textId="77777777" w:rsidR="00382825" w:rsidRPr="00BC0AEC" w:rsidRDefault="00382825" w:rsidP="00382825">
            <w:pPr>
              <w:pStyle w:val="Arial9"/>
              <w:jc w:val="both"/>
            </w:pPr>
          </w:p>
        </w:tc>
      </w:tr>
      <w:tr w:rsidR="00A81460" w:rsidRPr="00BC0AEC" w14:paraId="229D0287" w14:textId="77777777" w:rsidTr="00A81460">
        <w:tc>
          <w:tcPr>
            <w:tcW w:w="10339" w:type="dxa"/>
            <w:gridSpan w:val="2"/>
            <w:tcBorders>
              <w:top w:val="single" w:sz="4" w:space="0" w:color="auto"/>
              <w:bottom w:val="single" w:sz="4" w:space="0" w:color="auto"/>
            </w:tcBorders>
          </w:tcPr>
          <w:p w14:paraId="6AD5AAAE" w14:textId="77777777" w:rsidR="00A81460" w:rsidRPr="00BC0AEC" w:rsidRDefault="00A81460" w:rsidP="00BC0AEC">
            <w:pPr>
              <w:pStyle w:val="Arial9"/>
              <w:jc w:val="both"/>
            </w:pPr>
            <w:r w:rsidRPr="00BC0AEC">
              <w:t>Sähköposti</w:t>
            </w:r>
          </w:p>
          <w:p w14:paraId="2201C289" w14:textId="009D3315" w:rsidR="00DA088F" w:rsidRPr="0064119B" w:rsidRDefault="00DB4C26" w:rsidP="00A17F06">
            <w:r>
              <w:t>seikkula@mattijaliisakoti.com</w:t>
            </w:r>
          </w:p>
          <w:p w14:paraId="3890B5D8" w14:textId="77777777" w:rsidR="00DA088F" w:rsidRPr="00BC0AEC" w:rsidRDefault="00DA088F" w:rsidP="00BC0AEC">
            <w:pPr>
              <w:pStyle w:val="Arial9"/>
              <w:jc w:val="both"/>
            </w:pPr>
          </w:p>
        </w:tc>
      </w:tr>
      <w:tr w:rsidR="00A81460" w:rsidRPr="00BC0AEC" w14:paraId="6FE97F73" w14:textId="77777777" w:rsidTr="00DA088F">
        <w:trPr>
          <w:trHeight w:val="420"/>
        </w:trPr>
        <w:tc>
          <w:tcPr>
            <w:tcW w:w="10339" w:type="dxa"/>
            <w:gridSpan w:val="2"/>
            <w:tcBorders>
              <w:top w:val="single" w:sz="4" w:space="0" w:color="auto"/>
              <w:bottom w:val="single" w:sz="4" w:space="0" w:color="auto"/>
            </w:tcBorders>
            <w:vAlign w:val="center"/>
          </w:tcPr>
          <w:p w14:paraId="7C76AD76" w14:textId="77777777" w:rsidR="00DA088F" w:rsidRPr="00BC0AEC" w:rsidRDefault="00A81460" w:rsidP="001761CE">
            <w:pPr>
              <w:pStyle w:val="Arial9"/>
              <w:jc w:val="center"/>
              <w:rPr>
                <w:b/>
              </w:rPr>
            </w:pPr>
            <w:r w:rsidRPr="00BC0AEC">
              <w:rPr>
                <w:b/>
              </w:rPr>
              <w:t>Toimintalupatiedot</w:t>
            </w:r>
            <w:r w:rsidRPr="00BC0AEC">
              <w:t xml:space="preserve"> (yksityiset sosiaalipalvelut)</w:t>
            </w:r>
          </w:p>
        </w:tc>
      </w:tr>
      <w:tr w:rsidR="00A81460" w:rsidRPr="00BC0AEC" w14:paraId="23042DCC" w14:textId="77777777" w:rsidTr="00DA088F">
        <w:tc>
          <w:tcPr>
            <w:tcW w:w="10339" w:type="dxa"/>
            <w:gridSpan w:val="2"/>
            <w:tcBorders>
              <w:top w:val="single" w:sz="4" w:space="0" w:color="auto"/>
              <w:bottom w:val="single" w:sz="4" w:space="0" w:color="auto"/>
            </w:tcBorders>
          </w:tcPr>
          <w:p w14:paraId="6BCB5B15" w14:textId="77777777" w:rsidR="00A81460" w:rsidRPr="00BC0AEC" w:rsidRDefault="00DA088F" w:rsidP="00BC0AEC">
            <w:pPr>
              <w:pStyle w:val="Arial9"/>
              <w:jc w:val="both"/>
            </w:pPr>
            <w:r w:rsidRPr="00BC0AEC">
              <w:t>Aluehallintoviraston/Valviran luvan myöntämisajankohta (yksityiset ympärivuorokautista toimintaa harjoittavat yksiköt)</w:t>
            </w:r>
          </w:p>
          <w:p w14:paraId="73721BA7" w14:textId="77777777" w:rsidR="00DA088F" w:rsidRPr="00F14C1D" w:rsidRDefault="00E50814" w:rsidP="00BC0AEC">
            <w:pPr>
              <w:pStyle w:val="Arial9"/>
              <w:jc w:val="both"/>
              <w:rPr>
                <w:sz w:val="22"/>
                <w:szCs w:val="22"/>
              </w:rPr>
            </w:pPr>
            <w:r w:rsidRPr="00F14C1D">
              <w:rPr>
                <w:sz w:val="22"/>
                <w:szCs w:val="22"/>
              </w:rPr>
              <w:t>6.2.2009</w:t>
            </w:r>
          </w:p>
          <w:p w14:paraId="1820A799" w14:textId="6C793585" w:rsidR="00A91EC7" w:rsidRPr="00F14C1D" w:rsidRDefault="00A91EC7" w:rsidP="00A91EC7">
            <w:pPr>
              <w:rPr>
                <w:rFonts w:cs="Arial"/>
                <w:sz w:val="18"/>
                <w:szCs w:val="20"/>
                <w:lang w:eastAsia="fi-FI"/>
              </w:rPr>
            </w:pPr>
            <w:r w:rsidRPr="00F14C1D">
              <w:rPr>
                <w:rFonts w:cs="Arial"/>
                <w:szCs w:val="22"/>
              </w:rPr>
              <w:t xml:space="preserve">4. 7. 2019 luvan muutos </w:t>
            </w:r>
            <w:r w:rsidR="00F704FB">
              <w:rPr>
                <w:rFonts w:cs="Arial"/>
                <w:szCs w:val="22"/>
              </w:rPr>
              <w:t>ympärivuorokautiseen palveluasumiseen</w:t>
            </w:r>
          </w:p>
          <w:p w14:paraId="7B9BCC93" w14:textId="77777777" w:rsidR="00DA088F" w:rsidRPr="00BC0AEC" w:rsidRDefault="00DA088F" w:rsidP="00BC0AEC">
            <w:pPr>
              <w:pStyle w:val="Arial9"/>
              <w:jc w:val="both"/>
            </w:pPr>
          </w:p>
        </w:tc>
      </w:tr>
      <w:tr w:rsidR="00DA088F" w:rsidRPr="00BC0AEC" w14:paraId="0CA50B3F" w14:textId="77777777" w:rsidTr="00DA088F">
        <w:tc>
          <w:tcPr>
            <w:tcW w:w="10339" w:type="dxa"/>
            <w:gridSpan w:val="2"/>
            <w:tcBorders>
              <w:top w:val="single" w:sz="4" w:space="0" w:color="auto"/>
              <w:bottom w:val="single" w:sz="4" w:space="0" w:color="auto"/>
            </w:tcBorders>
          </w:tcPr>
          <w:p w14:paraId="725DB177" w14:textId="09955083" w:rsidR="00DA088F" w:rsidRDefault="00DA088F" w:rsidP="00BC0AEC">
            <w:pPr>
              <w:pStyle w:val="Arial9"/>
              <w:jc w:val="both"/>
              <w:rPr>
                <w:sz w:val="20"/>
              </w:rPr>
            </w:pPr>
            <w:r w:rsidRPr="00767031">
              <w:rPr>
                <w:sz w:val="20"/>
              </w:rPr>
              <w:t xml:space="preserve">Palvelu, johon lupa on </w:t>
            </w:r>
            <w:r w:rsidR="00E50814" w:rsidRPr="00767031">
              <w:rPr>
                <w:sz w:val="20"/>
              </w:rPr>
              <w:t>myönnetty</w:t>
            </w:r>
          </w:p>
          <w:p w14:paraId="403E5A5A" w14:textId="77777777" w:rsidR="0064119B" w:rsidRPr="00767031" w:rsidRDefault="0064119B" w:rsidP="00BC0AEC">
            <w:pPr>
              <w:pStyle w:val="Arial9"/>
              <w:jc w:val="both"/>
              <w:rPr>
                <w:sz w:val="20"/>
              </w:rPr>
            </w:pPr>
          </w:p>
          <w:p w14:paraId="7AC94DDA" w14:textId="2185D723" w:rsidR="00DA088F" w:rsidRDefault="00F704FB" w:rsidP="00BC0AEC">
            <w:pPr>
              <w:pStyle w:val="Arial9"/>
              <w:jc w:val="both"/>
              <w:rPr>
                <w:bCs/>
                <w:sz w:val="20"/>
              </w:rPr>
            </w:pPr>
            <w:r>
              <w:rPr>
                <w:bCs/>
                <w:sz w:val="20"/>
              </w:rPr>
              <w:t>Ympärivuorokautinen palveluasuminen</w:t>
            </w:r>
          </w:p>
          <w:p w14:paraId="0F6E1194" w14:textId="331D0158" w:rsidR="0064119B" w:rsidRPr="00767031" w:rsidRDefault="0064119B" w:rsidP="00BC0AEC">
            <w:pPr>
              <w:pStyle w:val="Arial9"/>
              <w:jc w:val="both"/>
              <w:rPr>
                <w:bCs/>
                <w:sz w:val="20"/>
              </w:rPr>
            </w:pPr>
          </w:p>
        </w:tc>
      </w:tr>
      <w:tr w:rsidR="00DA088F" w:rsidRPr="00BC0AEC" w14:paraId="3A31F5ED" w14:textId="77777777" w:rsidTr="00DA088F">
        <w:trPr>
          <w:trHeight w:val="387"/>
        </w:trPr>
        <w:tc>
          <w:tcPr>
            <w:tcW w:w="10339" w:type="dxa"/>
            <w:gridSpan w:val="2"/>
            <w:tcBorders>
              <w:top w:val="single" w:sz="4" w:space="0" w:color="auto"/>
              <w:bottom w:val="single" w:sz="4" w:space="0" w:color="auto"/>
            </w:tcBorders>
            <w:vAlign w:val="center"/>
          </w:tcPr>
          <w:p w14:paraId="32AD375F" w14:textId="77777777" w:rsidR="00DA088F" w:rsidRPr="00767031" w:rsidRDefault="00DA088F" w:rsidP="001761CE">
            <w:pPr>
              <w:pStyle w:val="Arial9"/>
              <w:jc w:val="center"/>
              <w:rPr>
                <w:b/>
                <w:sz w:val="20"/>
              </w:rPr>
            </w:pPr>
            <w:r w:rsidRPr="00767031">
              <w:rPr>
                <w:bCs/>
                <w:sz w:val="20"/>
              </w:rPr>
              <w:t>Ilmoituksenvarainen toiminta</w:t>
            </w:r>
            <w:r w:rsidRPr="00767031">
              <w:rPr>
                <w:sz w:val="20"/>
              </w:rPr>
              <w:t xml:space="preserve"> (yksityiset sosiaalipalvelut)</w:t>
            </w:r>
          </w:p>
        </w:tc>
      </w:tr>
      <w:tr w:rsidR="00382825" w:rsidRPr="00BC0AEC" w14:paraId="59FD25EE" w14:textId="77777777" w:rsidTr="00382825">
        <w:tc>
          <w:tcPr>
            <w:tcW w:w="4995" w:type="dxa"/>
            <w:tcBorders>
              <w:top w:val="single" w:sz="4" w:space="0" w:color="auto"/>
              <w:bottom w:val="single" w:sz="4" w:space="0" w:color="auto"/>
            </w:tcBorders>
          </w:tcPr>
          <w:p w14:paraId="29B46AB4" w14:textId="77777777" w:rsidR="00382825" w:rsidRPr="00BC0AEC" w:rsidRDefault="00382825" w:rsidP="00BC0AEC">
            <w:pPr>
              <w:pStyle w:val="Arial9"/>
              <w:jc w:val="both"/>
            </w:pPr>
            <w:r w:rsidRPr="00BC0AEC">
              <w:t>Kunnan päätös ilmoituksen vastaanottamisesta</w:t>
            </w:r>
          </w:p>
          <w:p w14:paraId="096E3A8F" w14:textId="727A50F7" w:rsidR="00382825" w:rsidRPr="00BC0AEC" w:rsidRDefault="00382825" w:rsidP="00BC0AEC">
            <w:pPr>
              <w:pStyle w:val="Arial9"/>
              <w:jc w:val="both"/>
              <w:rPr>
                <w:sz w:val="22"/>
                <w:szCs w:val="22"/>
              </w:rPr>
            </w:pPr>
          </w:p>
          <w:p w14:paraId="64C93825" w14:textId="77777777" w:rsidR="00382825" w:rsidRPr="00BC0AEC" w:rsidRDefault="00382825" w:rsidP="00BC0AEC">
            <w:pPr>
              <w:pStyle w:val="Arial9"/>
              <w:jc w:val="both"/>
              <w:rPr>
                <w:b/>
              </w:rPr>
            </w:pPr>
          </w:p>
        </w:tc>
        <w:tc>
          <w:tcPr>
            <w:tcW w:w="5344" w:type="dxa"/>
            <w:tcBorders>
              <w:top w:val="single" w:sz="4" w:space="0" w:color="auto"/>
              <w:bottom w:val="single" w:sz="4" w:space="0" w:color="auto"/>
            </w:tcBorders>
          </w:tcPr>
          <w:p w14:paraId="167BC620" w14:textId="77777777" w:rsidR="00382825" w:rsidRPr="003A15CD" w:rsidRDefault="003A15CD">
            <w:pPr>
              <w:rPr>
                <w:rFonts w:cs="Arial"/>
                <w:sz w:val="18"/>
                <w:szCs w:val="20"/>
                <w:lang w:eastAsia="fi-FI"/>
              </w:rPr>
            </w:pPr>
            <w:r w:rsidRPr="003A15CD">
              <w:rPr>
                <w:rFonts w:cs="Arial"/>
                <w:sz w:val="18"/>
                <w:szCs w:val="20"/>
                <w:lang w:eastAsia="fi-FI"/>
              </w:rPr>
              <w:t>Aluehallintoviraston rekisteröintipäätöksen ajankohta</w:t>
            </w:r>
          </w:p>
          <w:p w14:paraId="256C7592" w14:textId="37CA5E91" w:rsidR="00382825" w:rsidRDefault="005E3C36">
            <w:pPr>
              <w:rPr>
                <w:szCs w:val="22"/>
              </w:rPr>
            </w:pPr>
            <w:r>
              <w:rPr>
                <w:szCs w:val="22"/>
              </w:rPr>
              <w:t>1.2.2009</w:t>
            </w:r>
          </w:p>
          <w:p w14:paraId="4CE72181" w14:textId="77777777" w:rsidR="00382825" w:rsidRPr="00BC0AEC" w:rsidRDefault="00382825" w:rsidP="00A91EC7">
            <w:pPr>
              <w:rPr>
                <w:b/>
              </w:rPr>
            </w:pPr>
          </w:p>
        </w:tc>
      </w:tr>
      <w:tr w:rsidR="00DA088F" w:rsidRPr="00BC0AEC" w14:paraId="5AFDE79F" w14:textId="77777777" w:rsidTr="00DA088F">
        <w:trPr>
          <w:trHeight w:val="429"/>
        </w:trPr>
        <w:tc>
          <w:tcPr>
            <w:tcW w:w="10339" w:type="dxa"/>
            <w:gridSpan w:val="2"/>
            <w:tcBorders>
              <w:top w:val="single" w:sz="4" w:space="0" w:color="auto"/>
              <w:bottom w:val="single" w:sz="4" w:space="0" w:color="auto"/>
            </w:tcBorders>
            <w:vAlign w:val="center"/>
          </w:tcPr>
          <w:p w14:paraId="5FA51405" w14:textId="245C637D" w:rsidR="00DA088F" w:rsidRPr="00767031" w:rsidRDefault="00DA088F" w:rsidP="001761CE">
            <w:pPr>
              <w:pStyle w:val="Arial9"/>
              <w:jc w:val="center"/>
              <w:rPr>
                <w:bCs/>
                <w:sz w:val="20"/>
              </w:rPr>
            </w:pPr>
            <w:r w:rsidRPr="00767031">
              <w:rPr>
                <w:bCs/>
                <w:sz w:val="20"/>
              </w:rPr>
              <w:t xml:space="preserve">Alihankintana ostetut palvelut </w:t>
            </w:r>
          </w:p>
        </w:tc>
      </w:tr>
      <w:tr w:rsidR="00DA088F" w:rsidRPr="00BC0AEC" w14:paraId="6A6A0DEE" w14:textId="77777777" w:rsidTr="00FE2E72">
        <w:trPr>
          <w:trHeight w:val="842"/>
        </w:trPr>
        <w:tc>
          <w:tcPr>
            <w:tcW w:w="10339" w:type="dxa"/>
            <w:gridSpan w:val="2"/>
            <w:tcBorders>
              <w:top w:val="single" w:sz="4" w:space="0" w:color="auto"/>
            </w:tcBorders>
          </w:tcPr>
          <w:p w14:paraId="3A6B7ADA" w14:textId="19DED0B0" w:rsidR="00C5004C" w:rsidRPr="00DB4C26" w:rsidRDefault="00C5004C" w:rsidP="00DB4C26">
            <w:pPr>
              <w:pStyle w:val="Arial9"/>
              <w:rPr>
                <w:bCs/>
                <w:sz w:val="20"/>
              </w:rPr>
            </w:pPr>
          </w:p>
          <w:p w14:paraId="4854C0EE" w14:textId="486259DD" w:rsidR="00C5004C" w:rsidRPr="00C6400A" w:rsidRDefault="00C5004C" w:rsidP="008F3C4C">
            <w:pPr>
              <w:pStyle w:val="Arial9"/>
              <w:numPr>
                <w:ilvl w:val="0"/>
                <w:numId w:val="27"/>
              </w:numPr>
              <w:rPr>
                <w:bCs/>
                <w:sz w:val="20"/>
              </w:rPr>
            </w:pPr>
            <w:r w:rsidRPr="00C6400A">
              <w:rPr>
                <w:bCs/>
                <w:sz w:val="20"/>
              </w:rPr>
              <w:t xml:space="preserve">Kampaamopalvelut </w:t>
            </w:r>
          </w:p>
          <w:p w14:paraId="767A4C17" w14:textId="001E457C" w:rsidR="00C5004C" w:rsidRDefault="0084731C" w:rsidP="008F3C4C">
            <w:pPr>
              <w:pStyle w:val="Arial9"/>
              <w:numPr>
                <w:ilvl w:val="0"/>
                <w:numId w:val="27"/>
              </w:numPr>
              <w:rPr>
                <w:bCs/>
                <w:sz w:val="20"/>
              </w:rPr>
            </w:pPr>
            <w:r w:rsidRPr="00C6400A">
              <w:rPr>
                <w:bCs/>
                <w:sz w:val="20"/>
              </w:rPr>
              <w:t xml:space="preserve">Jalkahoitaja </w:t>
            </w:r>
          </w:p>
          <w:p w14:paraId="5326F1F6" w14:textId="0A006682" w:rsidR="00082C87" w:rsidRPr="00C6400A" w:rsidRDefault="00082C87" w:rsidP="008F3C4C">
            <w:pPr>
              <w:pStyle w:val="Arial9"/>
              <w:numPr>
                <w:ilvl w:val="0"/>
                <w:numId w:val="27"/>
              </w:numPr>
              <w:rPr>
                <w:bCs/>
                <w:sz w:val="20"/>
              </w:rPr>
            </w:pPr>
            <w:r>
              <w:rPr>
                <w:bCs/>
                <w:sz w:val="20"/>
              </w:rPr>
              <w:t>Lääkäripalvelut</w:t>
            </w:r>
          </w:p>
          <w:p w14:paraId="4CC60232" w14:textId="77777777" w:rsidR="00C5004C" w:rsidRPr="00C6400A" w:rsidRDefault="00C5004C" w:rsidP="001761CE">
            <w:pPr>
              <w:pStyle w:val="Arial9"/>
              <w:rPr>
                <w:bCs/>
                <w:sz w:val="20"/>
              </w:rPr>
            </w:pPr>
          </w:p>
          <w:p w14:paraId="634F0B1C" w14:textId="77777777" w:rsidR="00C5004C" w:rsidRPr="00BC0AEC" w:rsidRDefault="00C5004C" w:rsidP="001761CE">
            <w:pPr>
              <w:pStyle w:val="Arial9"/>
              <w:rPr>
                <w:b/>
              </w:rPr>
            </w:pPr>
          </w:p>
        </w:tc>
      </w:tr>
    </w:tbl>
    <w:p w14:paraId="01A55EB9" w14:textId="77777777" w:rsidR="00BC0AEC" w:rsidRDefault="00BC0AEC" w:rsidP="00BC0AEC">
      <w:pPr>
        <w:jc w:val="both"/>
      </w:pPr>
    </w:p>
    <w:p w14:paraId="402F8AF7" w14:textId="77777777" w:rsidR="00FE2E72" w:rsidRPr="00BC0AEC" w:rsidRDefault="00FE2E72" w:rsidP="00BC0AEC">
      <w:pPr>
        <w:jc w:val="both"/>
      </w:pPr>
    </w:p>
    <w:p w14:paraId="7AF30291" w14:textId="0556E3F0" w:rsidR="00776397" w:rsidRPr="00BC0AEC" w:rsidRDefault="00580817" w:rsidP="00174C0E">
      <w:pPr>
        <w:pStyle w:val="Otsikko1"/>
      </w:pPr>
      <w:r>
        <w:t xml:space="preserve"> </w:t>
      </w:r>
      <w:bookmarkStart w:id="2" w:name="_Toc53566739"/>
      <w:bookmarkStart w:id="3" w:name="_Toc446270708"/>
      <w:r w:rsidR="00E84462">
        <w:t xml:space="preserve">2 </w:t>
      </w:r>
      <w:r w:rsidR="00BC0AEC" w:rsidRPr="00BC0AEC">
        <w:t>TOIMINTA-AJATUS, ARVOT JA TOIMINTAPERIAATTEET</w:t>
      </w:r>
      <w:bookmarkEnd w:id="2"/>
      <w:r w:rsidR="00BC0AEC" w:rsidRPr="00BC0AEC">
        <w:t xml:space="preserve"> </w:t>
      </w:r>
      <w:bookmarkEnd w:id="3"/>
    </w:p>
    <w:tbl>
      <w:tblPr>
        <w:tblStyle w:val="TaulukkoRuudukko"/>
        <w:tblW w:w="0" w:type="auto"/>
        <w:tblLook w:val="04A0" w:firstRow="1" w:lastRow="0" w:firstColumn="1" w:lastColumn="0" w:noHBand="0" w:noVBand="1"/>
      </w:tblPr>
      <w:tblGrid>
        <w:gridCol w:w="10189"/>
      </w:tblGrid>
      <w:tr w:rsidR="00BC0AEC" w:rsidRPr="00BC0AEC" w14:paraId="080C3A58" w14:textId="77777777" w:rsidTr="00BC0AEC">
        <w:tc>
          <w:tcPr>
            <w:tcW w:w="10339" w:type="dxa"/>
          </w:tcPr>
          <w:p w14:paraId="09F4586D" w14:textId="77777777" w:rsidR="00BC0AEC" w:rsidRPr="00C954FB" w:rsidRDefault="00BC0AEC" w:rsidP="00BC0AEC">
            <w:pPr>
              <w:pStyle w:val="Arial9"/>
              <w:jc w:val="both"/>
              <w:rPr>
                <w:b/>
                <w:sz w:val="20"/>
              </w:rPr>
            </w:pPr>
            <w:r w:rsidRPr="00C954FB">
              <w:rPr>
                <w:b/>
                <w:sz w:val="20"/>
              </w:rPr>
              <w:t>Toiminta-ajatus</w:t>
            </w:r>
          </w:p>
          <w:p w14:paraId="7DF0FAB3" w14:textId="77777777" w:rsidR="00BC0AEC" w:rsidRPr="00BC0AEC" w:rsidRDefault="00BC0AEC" w:rsidP="00BC0AEC">
            <w:pPr>
              <w:pStyle w:val="Arial9"/>
              <w:jc w:val="both"/>
              <w:rPr>
                <w:b/>
              </w:rPr>
            </w:pPr>
          </w:p>
          <w:p w14:paraId="20CEB292" w14:textId="3A18F015" w:rsidR="00BC0AEC" w:rsidRPr="00BC0AEC" w:rsidRDefault="00BC0AEC" w:rsidP="00BC0AEC">
            <w:pPr>
              <w:pStyle w:val="Arial9"/>
              <w:jc w:val="both"/>
            </w:pPr>
            <w:r w:rsidRPr="00C954FB">
              <w:rPr>
                <w:sz w:val="20"/>
              </w:rPr>
              <w:t>Toimintayksikkö perustetaan tuottamaan palvelua tietylle asiakasryhmälle tietyssä tarkoituksessa. Toiminta-ajatus ilmaisee, kenelle ja mitä palveluita yksikkö tuottaa. Toiminta-ajatus perustuu toimialaa koskeviin erityislakeihin kuten mielenterveys- ja päihdehuoltolakeihin sekä vanhuspalvelulain säädöksiin</w:t>
            </w:r>
            <w:r w:rsidRPr="00BC0AEC">
              <w:t>.</w:t>
            </w:r>
          </w:p>
          <w:p w14:paraId="34A54329" w14:textId="77777777" w:rsidR="00BC0AEC" w:rsidRPr="00BC0AEC" w:rsidRDefault="00BC0AEC" w:rsidP="00BC0AEC">
            <w:pPr>
              <w:pStyle w:val="Arial9"/>
              <w:jc w:val="both"/>
            </w:pPr>
          </w:p>
          <w:p w14:paraId="430E579B" w14:textId="77777777" w:rsidR="00BC0AEC" w:rsidRPr="0064119B" w:rsidRDefault="00BC0AEC" w:rsidP="00BC0AEC">
            <w:pPr>
              <w:pStyle w:val="Arial9"/>
              <w:jc w:val="both"/>
              <w:rPr>
                <w:b/>
                <w:bCs/>
                <w:sz w:val="20"/>
              </w:rPr>
            </w:pPr>
            <w:r w:rsidRPr="0064119B">
              <w:rPr>
                <w:b/>
                <w:bCs/>
                <w:sz w:val="20"/>
              </w:rPr>
              <w:t>Mikä on yksikön toiminta-ajatus?</w:t>
            </w:r>
          </w:p>
          <w:p w14:paraId="1843BBBD" w14:textId="77777777" w:rsidR="00BC0AEC" w:rsidRPr="00BC0AEC" w:rsidRDefault="00BC0AEC" w:rsidP="0069389B">
            <w:pPr>
              <w:pStyle w:val="Arial9"/>
              <w:jc w:val="both"/>
            </w:pPr>
          </w:p>
          <w:p w14:paraId="0694B153" w14:textId="73CE689B" w:rsidR="0069389B" w:rsidRPr="00C6400A" w:rsidRDefault="00150735" w:rsidP="00BC0AEC">
            <w:pPr>
              <w:pStyle w:val="Arial9"/>
              <w:jc w:val="both"/>
              <w:rPr>
                <w:bCs/>
                <w:sz w:val="20"/>
              </w:rPr>
            </w:pPr>
            <w:r w:rsidRPr="00C6400A">
              <w:rPr>
                <w:bCs/>
                <w:sz w:val="20"/>
              </w:rPr>
              <w:t xml:space="preserve">Tuottaa </w:t>
            </w:r>
            <w:r w:rsidR="005E3C36" w:rsidRPr="00C6400A">
              <w:rPr>
                <w:bCs/>
                <w:sz w:val="20"/>
              </w:rPr>
              <w:t xml:space="preserve">laadukkaita </w:t>
            </w:r>
            <w:r w:rsidR="00DB4C26">
              <w:rPr>
                <w:bCs/>
                <w:sz w:val="20"/>
              </w:rPr>
              <w:t xml:space="preserve">ja monipuolisia </w:t>
            </w:r>
            <w:r w:rsidR="005E3C36" w:rsidRPr="00C6400A">
              <w:rPr>
                <w:bCs/>
                <w:sz w:val="20"/>
              </w:rPr>
              <w:t>palveluja</w:t>
            </w:r>
            <w:r w:rsidR="00DB4C26">
              <w:rPr>
                <w:bCs/>
                <w:sz w:val="20"/>
              </w:rPr>
              <w:t xml:space="preserve"> kuntoutujille</w:t>
            </w:r>
            <w:r w:rsidR="00520D81" w:rsidRPr="00C6400A">
              <w:rPr>
                <w:bCs/>
                <w:sz w:val="20"/>
              </w:rPr>
              <w:t xml:space="preserve">. </w:t>
            </w:r>
            <w:r w:rsidR="0069389B" w:rsidRPr="00C6400A">
              <w:rPr>
                <w:bCs/>
                <w:sz w:val="20"/>
              </w:rPr>
              <w:t xml:space="preserve">Tarjoamme </w:t>
            </w:r>
            <w:r w:rsidR="000507AD">
              <w:rPr>
                <w:bCs/>
                <w:sz w:val="20"/>
              </w:rPr>
              <w:t>ympärivuorokautista</w:t>
            </w:r>
            <w:r w:rsidR="0069389B" w:rsidRPr="00C6400A">
              <w:rPr>
                <w:bCs/>
                <w:sz w:val="20"/>
              </w:rPr>
              <w:t xml:space="preserve"> palveluasumista mielenterveys</w:t>
            </w:r>
            <w:r w:rsidR="00DB6530">
              <w:rPr>
                <w:bCs/>
                <w:sz w:val="20"/>
              </w:rPr>
              <w:t>kuntoutujille.</w:t>
            </w:r>
            <w:r w:rsidR="00082C87">
              <w:rPr>
                <w:bCs/>
                <w:sz w:val="20"/>
              </w:rPr>
              <w:t xml:space="preserve"> </w:t>
            </w:r>
          </w:p>
          <w:p w14:paraId="2FD0578F" w14:textId="77777777" w:rsidR="0069389B" w:rsidRPr="00C6400A" w:rsidRDefault="0069389B" w:rsidP="00BC0AEC">
            <w:pPr>
              <w:pStyle w:val="Arial9"/>
              <w:jc w:val="both"/>
              <w:rPr>
                <w:bCs/>
                <w:sz w:val="20"/>
              </w:rPr>
            </w:pPr>
          </w:p>
          <w:p w14:paraId="4E6431D1" w14:textId="77777777" w:rsidR="000C7D34" w:rsidRPr="00C6400A" w:rsidRDefault="0069389B" w:rsidP="00BC0AEC">
            <w:pPr>
              <w:pStyle w:val="Arial9"/>
              <w:jc w:val="both"/>
              <w:rPr>
                <w:bCs/>
                <w:sz w:val="20"/>
              </w:rPr>
            </w:pPr>
            <w:r w:rsidRPr="00C6400A">
              <w:rPr>
                <w:bCs/>
                <w:sz w:val="20"/>
              </w:rPr>
              <w:t xml:space="preserve">Toiminta-ajatus perustuu voimassa olevaan lainsäädäntöön sekä kansainvälisiin suosituksiin. </w:t>
            </w:r>
          </w:p>
          <w:p w14:paraId="1C32F70F" w14:textId="77777777" w:rsidR="000C7D34" w:rsidRPr="00C6400A" w:rsidRDefault="000C7D34" w:rsidP="00BC0AEC">
            <w:pPr>
              <w:pStyle w:val="Arial9"/>
              <w:jc w:val="both"/>
              <w:rPr>
                <w:bCs/>
                <w:sz w:val="20"/>
              </w:rPr>
            </w:pPr>
          </w:p>
          <w:p w14:paraId="798600BF" w14:textId="4BD1FD6F" w:rsidR="00EC1C06" w:rsidRPr="00C6400A" w:rsidRDefault="0069389B" w:rsidP="00BC0AEC">
            <w:pPr>
              <w:pStyle w:val="Arial9"/>
              <w:jc w:val="both"/>
              <w:rPr>
                <w:bCs/>
                <w:sz w:val="20"/>
              </w:rPr>
            </w:pPr>
            <w:r w:rsidRPr="00C6400A">
              <w:rPr>
                <w:bCs/>
                <w:sz w:val="20"/>
              </w:rPr>
              <w:t xml:space="preserve">Toimintaamme ohjaavat esim.: </w:t>
            </w:r>
            <w:r w:rsidR="00A00A6E" w:rsidRPr="00C6400A">
              <w:rPr>
                <w:bCs/>
                <w:sz w:val="20"/>
              </w:rPr>
              <w:t>s</w:t>
            </w:r>
            <w:r w:rsidRPr="00C6400A">
              <w:rPr>
                <w:bCs/>
                <w:sz w:val="20"/>
              </w:rPr>
              <w:t xml:space="preserve">osiaalihuoltolaki, </w:t>
            </w:r>
            <w:r w:rsidR="00A00A6E" w:rsidRPr="00C6400A">
              <w:rPr>
                <w:bCs/>
                <w:sz w:val="20"/>
              </w:rPr>
              <w:t>m</w:t>
            </w:r>
            <w:r w:rsidRPr="00C6400A">
              <w:rPr>
                <w:bCs/>
                <w:sz w:val="20"/>
              </w:rPr>
              <w:t xml:space="preserve">ielenterveys- ja päihdehuoltolaki, </w:t>
            </w:r>
            <w:r w:rsidR="00A00A6E" w:rsidRPr="00C6400A">
              <w:rPr>
                <w:bCs/>
                <w:sz w:val="20"/>
              </w:rPr>
              <w:t>s</w:t>
            </w:r>
            <w:r w:rsidRPr="00C6400A">
              <w:rPr>
                <w:bCs/>
                <w:sz w:val="20"/>
              </w:rPr>
              <w:t>osiaalihuollon asiakaslaki</w:t>
            </w:r>
            <w:r w:rsidR="003A56CD" w:rsidRPr="00C6400A">
              <w:rPr>
                <w:bCs/>
                <w:sz w:val="20"/>
              </w:rPr>
              <w:t>,</w:t>
            </w:r>
            <w:r w:rsidRPr="00C6400A">
              <w:rPr>
                <w:bCs/>
                <w:sz w:val="20"/>
              </w:rPr>
              <w:t xml:space="preserve"> </w:t>
            </w:r>
            <w:r w:rsidR="00A00A6E" w:rsidRPr="00C6400A">
              <w:rPr>
                <w:bCs/>
                <w:sz w:val="20"/>
              </w:rPr>
              <w:t>l</w:t>
            </w:r>
            <w:r w:rsidRPr="00C6400A">
              <w:rPr>
                <w:bCs/>
                <w:sz w:val="20"/>
              </w:rPr>
              <w:t xml:space="preserve">aki potilaan asemasta ja oikeuksista, </w:t>
            </w:r>
            <w:r w:rsidR="00A00A6E" w:rsidRPr="00C6400A">
              <w:rPr>
                <w:bCs/>
                <w:sz w:val="20"/>
              </w:rPr>
              <w:t>s</w:t>
            </w:r>
            <w:r w:rsidRPr="00C6400A">
              <w:rPr>
                <w:bCs/>
                <w:sz w:val="20"/>
              </w:rPr>
              <w:t>osiaali- ja terveydenhuollon asiakasmaksuista annettu laki</w:t>
            </w:r>
            <w:r w:rsidR="00C93776" w:rsidRPr="00C6400A">
              <w:rPr>
                <w:bCs/>
                <w:sz w:val="20"/>
              </w:rPr>
              <w:t xml:space="preserve"> </w:t>
            </w:r>
            <w:r w:rsidRPr="00C6400A">
              <w:rPr>
                <w:bCs/>
                <w:sz w:val="20"/>
              </w:rPr>
              <w:t>ja asetus</w:t>
            </w:r>
            <w:r w:rsidR="00A00A6E" w:rsidRPr="00C6400A">
              <w:rPr>
                <w:bCs/>
                <w:sz w:val="20"/>
              </w:rPr>
              <w:t>,</w:t>
            </w:r>
            <w:r w:rsidRPr="00C6400A">
              <w:rPr>
                <w:bCs/>
                <w:sz w:val="20"/>
              </w:rPr>
              <w:t xml:space="preserve"> </w:t>
            </w:r>
            <w:r w:rsidR="00A00A6E" w:rsidRPr="00C6400A">
              <w:rPr>
                <w:bCs/>
                <w:sz w:val="20"/>
              </w:rPr>
              <w:t>v</w:t>
            </w:r>
            <w:r w:rsidRPr="00C6400A">
              <w:rPr>
                <w:bCs/>
                <w:sz w:val="20"/>
              </w:rPr>
              <w:t xml:space="preserve">alvontalaki, yksityisestä terveydenhuollosta annettu laki, </w:t>
            </w:r>
            <w:r w:rsidR="00A00A6E" w:rsidRPr="00C6400A">
              <w:rPr>
                <w:bCs/>
                <w:sz w:val="20"/>
              </w:rPr>
              <w:t>s</w:t>
            </w:r>
            <w:r w:rsidRPr="00C6400A">
              <w:rPr>
                <w:bCs/>
                <w:sz w:val="20"/>
              </w:rPr>
              <w:t xml:space="preserve">osiaalihuollon ammatillisen henkilöstön kelpoisuusvaatimuksista annettu laki </w:t>
            </w:r>
            <w:r w:rsidR="003A56CD" w:rsidRPr="00C6400A">
              <w:rPr>
                <w:bCs/>
                <w:sz w:val="20"/>
              </w:rPr>
              <w:t>ja</w:t>
            </w:r>
            <w:r w:rsidRPr="00C6400A">
              <w:rPr>
                <w:bCs/>
                <w:sz w:val="20"/>
              </w:rPr>
              <w:t xml:space="preserve"> sitä täydentävä asetus, sekä laki ja asetus terveydenhuollon ammattihenkilöistä</w:t>
            </w:r>
            <w:r w:rsidR="00150735" w:rsidRPr="00C6400A">
              <w:rPr>
                <w:bCs/>
                <w:sz w:val="20"/>
              </w:rPr>
              <w:t xml:space="preserve">. </w:t>
            </w:r>
          </w:p>
          <w:p w14:paraId="7EBBF97A" w14:textId="77777777" w:rsidR="00BC0AEC" w:rsidRPr="00717B6E" w:rsidRDefault="00BC0AEC" w:rsidP="0069389B">
            <w:pPr>
              <w:pStyle w:val="Arial9"/>
              <w:tabs>
                <w:tab w:val="left" w:pos="4458"/>
              </w:tabs>
              <w:rPr>
                <w:b/>
                <w:sz w:val="20"/>
              </w:rPr>
            </w:pPr>
          </w:p>
          <w:p w14:paraId="0C5ECC96" w14:textId="77777777" w:rsidR="00BC0AEC" w:rsidRPr="0064119B" w:rsidRDefault="00BC0AEC" w:rsidP="00BC0AEC">
            <w:pPr>
              <w:pStyle w:val="Arial9"/>
              <w:jc w:val="both"/>
              <w:rPr>
                <w:b/>
                <w:sz w:val="20"/>
              </w:rPr>
            </w:pPr>
            <w:r w:rsidRPr="0064119B">
              <w:rPr>
                <w:b/>
                <w:sz w:val="20"/>
              </w:rPr>
              <w:t>Arvot ja toimintaperiaatteet</w:t>
            </w:r>
          </w:p>
          <w:p w14:paraId="2BDB555C" w14:textId="77777777" w:rsidR="00BC0AEC" w:rsidRPr="00BC0AEC" w:rsidRDefault="00BC0AEC" w:rsidP="00BC0AEC">
            <w:pPr>
              <w:pStyle w:val="Arial9"/>
              <w:jc w:val="both"/>
              <w:rPr>
                <w:b/>
              </w:rPr>
            </w:pPr>
          </w:p>
          <w:p w14:paraId="18666D1C" w14:textId="77777777" w:rsidR="00BC0AEC" w:rsidRPr="00C954FB" w:rsidRDefault="00BC0AEC" w:rsidP="00BC0AEC">
            <w:pPr>
              <w:pStyle w:val="Arial9"/>
              <w:jc w:val="both"/>
              <w:rPr>
                <w:sz w:val="20"/>
              </w:rPr>
            </w:pPr>
            <w:r w:rsidRPr="00C954FB">
              <w:rPr>
                <w:sz w:val="20"/>
              </w:rPr>
              <w:t>Arvot liittyvät läheisesti työn ammattieettisiin periaatteisiin ja ohjaavat valintoja myös silloin, kun laki ei anna tarkkoja vastauksia käytännön työstä nouseviin kysymyksiin. Yksikön arvot kertovat työyhteisön tavasta tehdä työtä. Ne vaikuttavat päämäärien asettamiseen ja keinoihin saavuttaa ne.</w:t>
            </w:r>
          </w:p>
          <w:p w14:paraId="2C7497FA" w14:textId="77777777" w:rsidR="006E42BE" w:rsidRPr="00BC0AEC" w:rsidRDefault="006E42BE" w:rsidP="00BC0AEC">
            <w:pPr>
              <w:pStyle w:val="Arial9"/>
              <w:jc w:val="both"/>
            </w:pPr>
          </w:p>
          <w:p w14:paraId="0FF70C45" w14:textId="12E872F4" w:rsidR="00BC0AEC" w:rsidRPr="00C954FB" w:rsidRDefault="00BC0AEC" w:rsidP="00BC0AEC">
            <w:pPr>
              <w:pStyle w:val="Arial9"/>
              <w:jc w:val="both"/>
              <w:rPr>
                <w:sz w:val="20"/>
              </w:rPr>
            </w:pPr>
            <w:r w:rsidRPr="00C954FB">
              <w:rPr>
                <w:sz w:val="20"/>
              </w:rPr>
              <w:t>Yksikön toimintaperiaatteet kuvaavat yksikön päivittäisen toiminnan tavoitteita ja asiakkaan asemaa yksikössä. Toimintaperiaatteita voivat olla esimerkiksi yksilöllisyys, turvallisuus, perhekeskeisyys, ammatillisuus. Yhdessä arvojen kanssa toimintaperiaatteet muodostavat yksikön toimintatapojen ja -tavoitteiden selkärangan ja näkyvät mm. asiakkaan ja omaisten kohtaamisessa.</w:t>
            </w:r>
          </w:p>
          <w:p w14:paraId="139E5A42" w14:textId="77777777" w:rsidR="006E42BE" w:rsidRDefault="006E42BE" w:rsidP="00BC0AEC">
            <w:pPr>
              <w:pStyle w:val="Arial9"/>
              <w:jc w:val="both"/>
            </w:pPr>
          </w:p>
          <w:p w14:paraId="3CF94961" w14:textId="77777777" w:rsidR="00BC0AEC" w:rsidRPr="0064119B" w:rsidRDefault="00BC0AEC" w:rsidP="00BC0AEC">
            <w:pPr>
              <w:pStyle w:val="Arial9"/>
              <w:jc w:val="both"/>
              <w:rPr>
                <w:b/>
                <w:bCs/>
                <w:sz w:val="20"/>
              </w:rPr>
            </w:pPr>
            <w:r w:rsidRPr="0064119B">
              <w:rPr>
                <w:b/>
                <w:bCs/>
                <w:sz w:val="20"/>
              </w:rPr>
              <w:t>Mitkä ovat yksikön arvot ja toimintaperiaatteet</w:t>
            </w:r>
            <w:r w:rsidR="00794C83" w:rsidRPr="0064119B">
              <w:rPr>
                <w:b/>
                <w:bCs/>
                <w:sz w:val="20"/>
              </w:rPr>
              <w:t>?</w:t>
            </w:r>
          </w:p>
          <w:p w14:paraId="4280D8F1" w14:textId="77777777" w:rsidR="00BC0AEC" w:rsidRPr="00BC0AEC" w:rsidRDefault="00BC0AEC" w:rsidP="00BC0AEC">
            <w:pPr>
              <w:pStyle w:val="Arial9"/>
              <w:jc w:val="both"/>
            </w:pPr>
          </w:p>
          <w:p w14:paraId="3FBDFAAA" w14:textId="7F6E18F6" w:rsidR="00DB0B60" w:rsidRPr="00C6400A" w:rsidRDefault="0084731C" w:rsidP="00BC0AEC">
            <w:pPr>
              <w:jc w:val="both"/>
              <w:rPr>
                <w:bCs/>
                <w:sz w:val="20"/>
                <w:szCs w:val="20"/>
              </w:rPr>
            </w:pPr>
            <w:r w:rsidRPr="00C6400A">
              <w:rPr>
                <w:bCs/>
                <w:sz w:val="20"/>
                <w:szCs w:val="20"/>
              </w:rPr>
              <w:t>Y</w:t>
            </w:r>
            <w:r w:rsidR="00E50814" w:rsidRPr="00C6400A">
              <w:rPr>
                <w:bCs/>
                <w:sz w:val="20"/>
                <w:szCs w:val="20"/>
              </w:rPr>
              <w:t>hteisöl</w:t>
            </w:r>
            <w:r w:rsidR="003D4419" w:rsidRPr="00C6400A">
              <w:rPr>
                <w:bCs/>
                <w:sz w:val="20"/>
                <w:szCs w:val="20"/>
              </w:rPr>
              <w:t>lisyys,</w:t>
            </w:r>
            <w:r w:rsidR="00482244" w:rsidRPr="00C6400A">
              <w:rPr>
                <w:bCs/>
                <w:sz w:val="20"/>
                <w:szCs w:val="20"/>
              </w:rPr>
              <w:t xml:space="preserve"> </w:t>
            </w:r>
            <w:r w:rsidR="003D4419" w:rsidRPr="00C6400A">
              <w:rPr>
                <w:bCs/>
                <w:sz w:val="20"/>
                <w:szCs w:val="20"/>
              </w:rPr>
              <w:t>yhteisöhoito,</w:t>
            </w:r>
            <w:r w:rsidR="00482244" w:rsidRPr="00C6400A">
              <w:rPr>
                <w:bCs/>
                <w:sz w:val="20"/>
                <w:szCs w:val="20"/>
              </w:rPr>
              <w:t xml:space="preserve"> </w:t>
            </w:r>
            <w:r w:rsidR="003D4419" w:rsidRPr="00C6400A">
              <w:rPr>
                <w:bCs/>
                <w:sz w:val="20"/>
                <w:szCs w:val="20"/>
              </w:rPr>
              <w:t xml:space="preserve">kuntouttava </w:t>
            </w:r>
            <w:r w:rsidR="00E50814" w:rsidRPr="00C6400A">
              <w:rPr>
                <w:bCs/>
                <w:sz w:val="20"/>
                <w:szCs w:val="20"/>
              </w:rPr>
              <w:t>työote,</w:t>
            </w:r>
            <w:r w:rsidR="003D4419" w:rsidRPr="00C6400A">
              <w:rPr>
                <w:bCs/>
                <w:sz w:val="20"/>
                <w:szCs w:val="20"/>
              </w:rPr>
              <w:t xml:space="preserve"> </w:t>
            </w:r>
            <w:r w:rsidR="00E50814" w:rsidRPr="00C6400A">
              <w:rPr>
                <w:bCs/>
                <w:sz w:val="20"/>
                <w:szCs w:val="20"/>
              </w:rPr>
              <w:t>asiakaslähtöisyys,</w:t>
            </w:r>
            <w:r w:rsidR="003D4419" w:rsidRPr="00C6400A">
              <w:rPr>
                <w:bCs/>
                <w:sz w:val="20"/>
                <w:szCs w:val="20"/>
              </w:rPr>
              <w:t xml:space="preserve"> </w:t>
            </w:r>
            <w:r w:rsidR="00E50814" w:rsidRPr="00C6400A">
              <w:rPr>
                <w:bCs/>
                <w:sz w:val="20"/>
                <w:szCs w:val="20"/>
              </w:rPr>
              <w:t>omatoimisuuden</w:t>
            </w:r>
            <w:r w:rsidR="003D4419" w:rsidRPr="00C6400A">
              <w:rPr>
                <w:bCs/>
                <w:sz w:val="20"/>
                <w:szCs w:val="20"/>
              </w:rPr>
              <w:t xml:space="preserve"> ja yksilöllisyyden</w:t>
            </w:r>
            <w:r w:rsidR="00E50814" w:rsidRPr="00C6400A">
              <w:rPr>
                <w:bCs/>
                <w:sz w:val="20"/>
                <w:szCs w:val="20"/>
              </w:rPr>
              <w:t xml:space="preserve"> tukeminen,</w:t>
            </w:r>
            <w:r w:rsidR="003D4419" w:rsidRPr="00C6400A">
              <w:rPr>
                <w:bCs/>
                <w:sz w:val="20"/>
                <w:szCs w:val="20"/>
              </w:rPr>
              <w:t xml:space="preserve"> </w:t>
            </w:r>
            <w:r w:rsidR="00E50814" w:rsidRPr="00C6400A">
              <w:rPr>
                <w:bCs/>
                <w:sz w:val="20"/>
                <w:szCs w:val="20"/>
              </w:rPr>
              <w:t>yksityisyys</w:t>
            </w:r>
            <w:r w:rsidR="003D4419" w:rsidRPr="00C6400A">
              <w:rPr>
                <w:bCs/>
                <w:sz w:val="20"/>
                <w:szCs w:val="20"/>
              </w:rPr>
              <w:t xml:space="preserve">, </w:t>
            </w:r>
            <w:r w:rsidR="00E50814" w:rsidRPr="00C6400A">
              <w:rPr>
                <w:bCs/>
                <w:sz w:val="20"/>
                <w:szCs w:val="20"/>
              </w:rPr>
              <w:t>empaattinen ja kunnioittava työskentely</w:t>
            </w:r>
            <w:r w:rsidRPr="00C6400A">
              <w:rPr>
                <w:bCs/>
                <w:sz w:val="20"/>
                <w:szCs w:val="20"/>
              </w:rPr>
              <w:t xml:space="preserve">, </w:t>
            </w:r>
            <w:r w:rsidR="00DB6530">
              <w:rPr>
                <w:bCs/>
                <w:sz w:val="20"/>
                <w:szCs w:val="20"/>
              </w:rPr>
              <w:t xml:space="preserve">turvallisuus, </w:t>
            </w:r>
            <w:r w:rsidRPr="00C6400A">
              <w:rPr>
                <w:bCs/>
                <w:sz w:val="20"/>
                <w:szCs w:val="20"/>
              </w:rPr>
              <w:t>yhteydenpito lähiomaisiin</w:t>
            </w:r>
            <w:r w:rsidR="00DB6530">
              <w:rPr>
                <w:bCs/>
                <w:sz w:val="20"/>
                <w:szCs w:val="20"/>
              </w:rPr>
              <w:t>.</w:t>
            </w:r>
            <w:r w:rsidR="00DB4C26">
              <w:rPr>
                <w:bCs/>
                <w:sz w:val="20"/>
                <w:szCs w:val="20"/>
              </w:rPr>
              <w:t xml:space="preserve"> Kannustamme ja tuemme osaksi yhteiskuntaa ja normaaleja arkisia asioita.</w:t>
            </w:r>
            <w:r w:rsidR="00082C87">
              <w:rPr>
                <w:bCs/>
                <w:sz w:val="20"/>
                <w:szCs w:val="20"/>
              </w:rPr>
              <w:t xml:space="preserve"> Empaattinen ja kunnioittava työskentely. </w:t>
            </w:r>
            <w:r w:rsidR="009D01ED">
              <w:rPr>
                <w:bCs/>
                <w:sz w:val="20"/>
                <w:szCs w:val="20"/>
              </w:rPr>
              <w:t xml:space="preserve">Arvostava kohtaaminen. </w:t>
            </w:r>
            <w:r w:rsidR="00BB509A" w:rsidRPr="00C6400A">
              <w:rPr>
                <w:bCs/>
                <w:sz w:val="20"/>
                <w:szCs w:val="20"/>
              </w:rPr>
              <w:t>Jokaista asukasta kohdellaan yksilönä, kunnioittaen hänen yksityisyyttään ja itsemäär</w:t>
            </w:r>
            <w:r w:rsidR="0064119B">
              <w:rPr>
                <w:bCs/>
                <w:sz w:val="20"/>
                <w:szCs w:val="20"/>
              </w:rPr>
              <w:t>ä</w:t>
            </w:r>
            <w:r w:rsidR="00BB509A" w:rsidRPr="00C6400A">
              <w:rPr>
                <w:bCs/>
                <w:sz w:val="20"/>
                <w:szCs w:val="20"/>
              </w:rPr>
              <w:t>ämisoikeuttaan</w:t>
            </w:r>
            <w:r w:rsidR="00DB4C26">
              <w:rPr>
                <w:bCs/>
                <w:sz w:val="20"/>
                <w:szCs w:val="20"/>
              </w:rPr>
              <w:t>.</w:t>
            </w:r>
          </w:p>
          <w:p w14:paraId="76461B07" w14:textId="43B2BCC1" w:rsidR="00DB0B60" w:rsidRPr="00C6400A" w:rsidRDefault="00DB0B60" w:rsidP="00BC0AEC">
            <w:pPr>
              <w:jc w:val="both"/>
              <w:rPr>
                <w:bCs/>
                <w:sz w:val="20"/>
                <w:szCs w:val="20"/>
              </w:rPr>
            </w:pPr>
            <w:r w:rsidRPr="00C6400A">
              <w:rPr>
                <w:bCs/>
                <w:sz w:val="20"/>
                <w:szCs w:val="20"/>
              </w:rPr>
              <w:t>Asukas osallistuu hoitoonsa</w:t>
            </w:r>
            <w:r w:rsidR="00E2704F" w:rsidRPr="00C6400A">
              <w:rPr>
                <w:bCs/>
                <w:sz w:val="20"/>
                <w:szCs w:val="20"/>
              </w:rPr>
              <w:t xml:space="preserve"> ja </w:t>
            </w:r>
            <w:r w:rsidR="00482244" w:rsidRPr="00C6400A">
              <w:rPr>
                <w:bCs/>
                <w:sz w:val="20"/>
                <w:szCs w:val="20"/>
              </w:rPr>
              <w:t>yksikön</w:t>
            </w:r>
            <w:r w:rsidR="003D4419" w:rsidRPr="00C6400A">
              <w:rPr>
                <w:bCs/>
                <w:sz w:val="20"/>
                <w:szCs w:val="20"/>
              </w:rPr>
              <w:t xml:space="preserve"> toimintaan </w:t>
            </w:r>
            <w:r w:rsidRPr="00C6400A">
              <w:rPr>
                <w:bCs/>
                <w:sz w:val="20"/>
                <w:szCs w:val="20"/>
              </w:rPr>
              <w:t>kykyjensä mukaan</w:t>
            </w:r>
            <w:r w:rsidR="00DB4C26">
              <w:rPr>
                <w:bCs/>
                <w:sz w:val="20"/>
                <w:szCs w:val="20"/>
              </w:rPr>
              <w:t>.</w:t>
            </w:r>
            <w:r w:rsidR="00C954FB">
              <w:rPr>
                <w:bCs/>
                <w:sz w:val="20"/>
                <w:szCs w:val="20"/>
              </w:rPr>
              <w:t xml:space="preserve"> </w:t>
            </w:r>
          </w:p>
          <w:p w14:paraId="7A87E27C" w14:textId="58B20812" w:rsidR="00BB509A" w:rsidRPr="00C6400A" w:rsidRDefault="00BB509A" w:rsidP="00BC0AEC">
            <w:pPr>
              <w:jc w:val="both"/>
              <w:rPr>
                <w:bCs/>
                <w:sz w:val="20"/>
                <w:szCs w:val="20"/>
              </w:rPr>
            </w:pPr>
            <w:r w:rsidRPr="00C6400A">
              <w:rPr>
                <w:bCs/>
                <w:sz w:val="20"/>
                <w:szCs w:val="20"/>
              </w:rPr>
              <w:t>Yksikössä ei ole virallisia vierailuaikoja, omaisella on mahdollisuus myös yöpyä yksikössä</w:t>
            </w:r>
            <w:r w:rsidR="00C954FB">
              <w:rPr>
                <w:bCs/>
                <w:sz w:val="20"/>
                <w:szCs w:val="20"/>
              </w:rPr>
              <w:t xml:space="preserve"> </w:t>
            </w:r>
            <w:r w:rsidR="00082C87">
              <w:rPr>
                <w:bCs/>
                <w:sz w:val="20"/>
                <w:szCs w:val="20"/>
              </w:rPr>
              <w:t xml:space="preserve">tai Kontiopuiston alueella omaisille varatulla rivitalo asunnolla. </w:t>
            </w:r>
          </w:p>
          <w:p w14:paraId="4A08B47E" w14:textId="0DE0CD56" w:rsidR="00DB0B60" w:rsidRPr="00C6400A" w:rsidRDefault="00DB0B60" w:rsidP="00BC0AEC">
            <w:pPr>
              <w:jc w:val="both"/>
              <w:rPr>
                <w:bCs/>
                <w:sz w:val="20"/>
                <w:szCs w:val="20"/>
              </w:rPr>
            </w:pPr>
            <w:r w:rsidRPr="00C6400A">
              <w:rPr>
                <w:bCs/>
                <w:sz w:val="20"/>
                <w:szCs w:val="20"/>
              </w:rPr>
              <w:t>Hoitohenkilökunta on koulutettua</w:t>
            </w:r>
            <w:r w:rsidR="00DB4C26">
              <w:rPr>
                <w:bCs/>
                <w:sz w:val="20"/>
                <w:szCs w:val="20"/>
              </w:rPr>
              <w:t xml:space="preserve"> ja motivoitunutta </w:t>
            </w:r>
            <w:r w:rsidR="00F14EC9">
              <w:rPr>
                <w:bCs/>
                <w:sz w:val="20"/>
                <w:szCs w:val="20"/>
              </w:rPr>
              <w:t xml:space="preserve">työhönsä. </w:t>
            </w:r>
          </w:p>
          <w:p w14:paraId="6B3AAE99" w14:textId="77777777" w:rsidR="00F14C1D" w:rsidRPr="00C6400A" w:rsidRDefault="00F14C1D" w:rsidP="00BC0AEC">
            <w:pPr>
              <w:jc w:val="both"/>
              <w:rPr>
                <w:bCs/>
                <w:sz w:val="20"/>
                <w:szCs w:val="20"/>
              </w:rPr>
            </w:pPr>
          </w:p>
          <w:p w14:paraId="0801DD88" w14:textId="128E751E" w:rsidR="00717B6E" w:rsidRPr="00C6400A" w:rsidRDefault="00717B6E" w:rsidP="00BC0AEC">
            <w:pPr>
              <w:jc w:val="both"/>
              <w:rPr>
                <w:bCs/>
                <w:sz w:val="20"/>
                <w:szCs w:val="20"/>
              </w:rPr>
            </w:pPr>
            <w:r w:rsidRPr="00C6400A">
              <w:rPr>
                <w:bCs/>
                <w:sz w:val="20"/>
                <w:szCs w:val="20"/>
              </w:rPr>
              <w:t>Pyr</w:t>
            </w:r>
            <w:r w:rsidR="000F10C3">
              <w:rPr>
                <w:bCs/>
                <w:sz w:val="20"/>
                <w:szCs w:val="20"/>
              </w:rPr>
              <w:t xml:space="preserve">imme </w:t>
            </w:r>
            <w:r w:rsidRPr="00C6400A">
              <w:rPr>
                <w:bCs/>
                <w:sz w:val="20"/>
                <w:szCs w:val="20"/>
              </w:rPr>
              <w:t>vahvistamaan asukkaiden fyysistä,</w:t>
            </w:r>
            <w:r w:rsidR="004405C3" w:rsidRPr="00C6400A">
              <w:rPr>
                <w:bCs/>
                <w:sz w:val="20"/>
                <w:szCs w:val="20"/>
              </w:rPr>
              <w:t xml:space="preserve"> </w:t>
            </w:r>
            <w:r w:rsidRPr="00C6400A">
              <w:rPr>
                <w:bCs/>
                <w:sz w:val="20"/>
                <w:szCs w:val="20"/>
              </w:rPr>
              <w:t>psyykkistä ja sosiaalista toimintakykyä</w:t>
            </w:r>
            <w:r w:rsidR="00F14EC9">
              <w:rPr>
                <w:bCs/>
                <w:sz w:val="20"/>
                <w:szCs w:val="20"/>
              </w:rPr>
              <w:t>.</w:t>
            </w:r>
          </w:p>
          <w:p w14:paraId="4B0132F2" w14:textId="141BC283" w:rsidR="00FD439A" w:rsidRPr="00DB0B60" w:rsidRDefault="00FD439A" w:rsidP="00BC0AEC">
            <w:pPr>
              <w:jc w:val="both"/>
              <w:rPr>
                <w:b/>
                <w:sz w:val="20"/>
                <w:szCs w:val="20"/>
              </w:rPr>
            </w:pPr>
          </w:p>
        </w:tc>
      </w:tr>
    </w:tbl>
    <w:p w14:paraId="5826FFEF" w14:textId="77777777" w:rsidR="00BC0AEC" w:rsidRPr="00BC0AEC" w:rsidRDefault="00BC0AEC" w:rsidP="00BC0AEC">
      <w:pPr>
        <w:jc w:val="both"/>
        <w:rPr>
          <w:b/>
          <w:sz w:val="20"/>
          <w:szCs w:val="20"/>
        </w:rPr>
      </w:pPr>
    </w:p>
    <w:p w14:paraId="6B3555FA" w14:textId="6B072F99" w:rsidR="00BC0AEC" w:rsidRPr="00BC0AEC" w:rsidRDefault="00580817" w:rsidP="00174C0E">
      <w:pPr>
        <w:pStyle w:val="Otsikko1"/>
      </w:pPr>
      <w:r>
        <w:t xml:space="preserve"> </w:t>
      </w:r>
      <w:bookmarkStart w:id="4" w:name="_Toc53566740"/>
      <w:bookmarkStart w:id="5" w:name="_Toc446270709"/>
      <w:r w:rsidR="00E84462">
        <w:t xml:space="preserve">3 </w:t>
      </w:r>
      <w:r w:rsidR="00BC0AEC" w:rsidRPr="00BC0AEC">
        <w:t>RISKINHALLINTA</w:t>
      </w:r>
      <w:bookmarkEnd w:id="4"/>
      <w:r w:rsidR="00BC0AEC" w:rsidRPr="00BC0AEC">
        <w:t xml:space="preserve"> </w:t>
      </w:r>
      <w:bookmarkEnd w:id="5"/>
    </w:p>
    <w:tbl>
      <w:tblPr>
        <w:tblStyle w:val="TaulukkoRuudukko"/>
        <w:tblW w:w="0" w:type="auto"/>
        <w:tblLook w:val="04A0" w:firstRow="1" w:lastRow="0" w:firstColumn="1" w:lastColumn="0" w:noHBand="0" w:noVBand="1"/>
      </w:tblPr>
      <w:tblGrid>
        <w:gridCol w:w="10189"/>
      </w:tblGrid>
      <w:tr w:rsidR="00C02082" w:rsidRPr="00BC0AEC" w14:paraId="7162F349" w14:textId="77777777" w:rsidTr="00C02082">
        <w:tc>
          <w:tcPr>
            <w:tcW w:w="10189" w:type="dxa"/>
          </w:tcPr>
          <w:p w14:paraId="6BE697D4" w14:textId="77777777" w:rsidR="0021710F" w:rsidRDefault="0021710F" w:rsidP="00C02082">
            <w:pPr>
              <w:rPr>
                <w:b/>
                <w:sz w:val="20"/>
                <w:szCs w:val="20"/>
              </w:rPr>
            </w:pPr>
          </w:p>
          <w:p w14:paraId="71C2507F" w14:textId="4B7401D4" w:rsidR="00C02082" w:rsidRPr="00C6400A" w:rsidRDefault="00C02082" w:rsidP="00C02082">
            <w:pPr>
              <w:rPr>
                <w:bCs/>
                <w:sz w:val="20"/>
                <w:szCs w:val="20"/>
              </w:rPr>
            </w:pPr>
            <w:r w:rsidRPr="00C6400A">
              <w:rPr>
                <w:bCs/>
                <w:sz w:val="20"/>
                <w:szCs w:val="20"/>
              </w:rPr>
              <w:t>Kun riski havaitaan, siitä raportoidaan kirjallisesti, mikä aiheutti vaaran, kuka altistui, vaaran vakavuus, todennäköisyys ja toimenpiteet</w:t>
            </w:r>
            <w:r w:rsidR="00075736" w:rsidRPr="00C6400A">
              <w:rPr>
                <w:bCs/>
                <w:sz w:val="20"/>
                <w:szCs w:val="20"/>
              </w:rPr>
              <w:t>,</w:t>
            </w:r>
            <w:r w:rsidRPr="00C6400A">
              <w:rPr>
                <w:bCs/>
                <w:sz w:val="20"/>
                <w:szCs w:val="20"/>
              </w:rPr>
              <w:t xml:space="preserve"> joilla riskiä pyritään ehkäisemään tulevaisuudess</w:t>
            </w:r>
            <w:r w:rsidR="005E3C36" w:rsidRPr="00C6400A">
              <w:rPr>
                <w:bCs/>
                <w:sz w:val="20"/>
                <w:szCs w:val="20"/>
              </w:rPr>
              <w:t>a. Käytössä riskien arviointi ta</w:t>
            </w:r>
            <w:r w:rsidRPr="00C6400A">
              <w:rPr>
                <w:bCs/>
                <w:sz w:val="20"/>
                <w:szCs w:val="20"/>
              </w:rPr>
              <w:t xml:space="preserve">ulukko sekä vaaratekijäluettelo (yleisimmistä vaaratekijöistä: fysikaaliset- ja kemialliset </w:t>
            </w:r>
            <w:r w:rsidR="005E3C36" w:rsidRPr="00C6400A">
              <w:rPr>
                <w:bCs/>
                <w:sz w:val="20"/>
                <w:szCs w:val="20"/>
              </w:rPr>
              <w:t>vaaratekijät, henkinen kuormittuminen, ta</w:t>
            </w:r>
            <w:r w:rsidRPr="00C6400A">
              <w:rPr>
                <w:bCs/>
                <w:sz w:val="20"/>
                <w:szCs w:val="20"/>
              </w:rPr>
              <w:t xml:space="preserve">paturman vaarat, ergonomia). </w:t>
            </w:r>
            <w:r w:rsidR="00F14EC9">
              <w:rPr>
                <w:bCs/>
                <w:sz w:val="20"/>
                <w:szCs w:val="20"/>
              </w:rPr>
              <w:t xml:space="preserve">Vaaratilanteet käsitellään heti ja toimintatapoja pyritään muuttamaan tarpeen mukaan ennaltaehkäisemään riskitilanteita. </w:t>
            </w:r>
          </w:p>
          <w:p w14:paraId="6888A58B" w14:textId="77777777" w:rsidR="0079774A" w:rsidRPr="00C6400A" w:rsidRDefault="0079774A" w:rsidP="00C02082">
            <w:pPr>
              <w:rPr>
                <w:bCs/>
                <w:sz w:val="20"/>
                <w:szCs w:val="20"/>
              </w:rPr>
            </w:pPr>
          </w:p>
          <w:p w14:paraId="3DFE83B2" w14:textId="6CF42318" w:rsidR="00A834CD" w:rsidRPr="00C6400A" w:rsidRDefault="00A834CD" w:rsidP="00C02082">
            <w:pPr>
              <w:rPr>
                <w:rFonts w:cs="Arial"/>
                <w:bCs/>
                <w:sz w:val="20"/>
                <w:szCs w:val="20"/>
              </w:rPr>
            </w:pPr>
            <w:r w:rsidRPr="00C6400A">
              <w:rPr>
                <w:rFonts w:cs="Arial"/>
                <w:bCs/>
                <w:sz w:val="20"/>
                <w:szCs w:val="20"/>
              </w:rPr>
              <w:t>Pätevät, koulutetut</w:t>
            </w:r>
            <w:r w:rsidR="009E72CD" w:rsidRPr="00C6400A">
              <w:rPr>
                <w:rFonts w:cs="Arial"/>
                <w:bCs/>
                <w:sz w:val="20"/>
                <w:szCs w:val="20"/>
              </w:rPr>
              <w:t xml:space="preserve">, </w:t>
            </w:r>
            <w:r w:rsidRPr="00C6400A">
              <w:rPr>
                <w:rFonts w:cs="Arial"/>
                <w:bCs/>
                <w:sz w:val="20"/>
                <w:szCs w:val="20"/>
              </w:rPr>
              <w:t>kokeneet</w:t>
            </w:r>
            <w:r w:rsidR="009E72CD" w:rsidRPr="00C6400A">
              <w:rPr>
                <w:rFonts w:cs="Arial"/>
                <w:bCs/>
                <w:sz w:val="20"/>
                <w:szCs w:val="20"/>
              </w:rPr>
              <w:t xml:space="preserve"> ja tutut</w:t>
            </w:r>
            <w:r w:rsidRPr="00C6400A">
              <w:rPr>
                <w:rFonts w:cs="Arial"/>
                <w:bCs/>
                <w:sz w:val="20"/>
                <w:szCs w:val="20"/>
              </w:rPr>
              <w:t xml:space="preserve"> hoitajat lisäävät potilasturvallisuutta.</w:t>
            </w:r>
            <w:r w:rsidR="009E72CD" w:rsidRPr="00C6400A">
              <w:rPr>
                <w:rFonts w:cs="Arial"/>
                <w:bCs/>
                <w:sz w:val="20"/>
                <w:szCs w:val="20"/>
              </w:rPr>
              <w:t xml:space="preserve"> Luottamuksellinen hoitosuhde tuttuun hoitajaan vähentää asiakkaiden turvattomuuden tunnetta ja sitä kautta pelkoa, aggressiota ja vaaratilanteita.</w:t>
            </w:r>
            <w:r w:rsidR="004405C3" w:rsidRPr="00C6400A">
              <w:rPr>
                <w:rFonts w:cs="Arial"/>
                <w:bCs/>
                <w:sz w:val="20"/>
                <w:szCs w:val="20"/>
              </w:rPr>
              <w:t xml:space="preserve"> </w:t>
            </w:r>
            <w:r w:rsidR="00F14EC9">
              <w:rPr>
                <w:rFonts w:cs="Arial"/>
                <w:bCs/>
                <w:sz w:val="20"/>
                <w:szCs w:val="20"/>
              </w:rPr>
              <w:t>Jokaiselle asukkaalle nimetään omahoitaja ja hän vastaa omalta osaltaan kuntoutujan arjesta. L</w:t>
            </w:r>
            <w:r w:rsidR="004405C3" w:rsidRPr="00C6400A">
              <w:rPr>
                <w:rFonts w:cs="Arial"/>
                <w:bCs/>
                <w:sz w:val="20"/>
                <w:szCs w:val="20"/>
              </w:rPr>
              <w:t>ääkityspoikkeamien riski vähenee, kun on vakituinen henkilökunta.</w:t>
            </w:r>
          </w:p>
          <w:p w14:paraId="78305612" w14:textId="2E318D17" w:rsidR="009E72CD" w:rsidRPr="00A834CD" w:rsidRDefault="009E72CD" w:rsidP="00C02082">
            <w:pPr>
              <w:rPr>
                <w:b/>
                <w:bCs/>
                <w:sz w:val="20"/>
                <w:szCs w:val="20"/>
              </w:rPr>
            </w:pPr>
          </w:p>
        </w:tc>
      </w:tr>
      <w:tr w:rsidR="002A04B1" w:rsidRPr="00BC0AEC" w14:paraId="4E3F3494" w14:textId="77777777" w:rsidTr="005C5874">
        <w:tc>
          <w:tcPr>
            <w:tcW w:w="10189" w:type="dxa"/>
          </w:tcPr>
          <w:p w14:paraId="1AA98054" w14:textId="77777777" w:rsidR="002A04B1" w:rsidRPr="00A10EB3" w:rsidRDefault="002A04B1" w:rsidP="002A04B1">
            <w:pPr>
              <w:pStyle w:val="Arial9"/>
              <w:jc w:val="both"/>
              <w:rPr>
                <w:b/>
              </w:rPr>
            </w:pPr>
            <w:r w:rsidRPr="00A10EB3">
              <w:rPr>
                <w:b/>
              </w:rPr>
              <w:t>Riskien tunnistaminen</w:t>
            </w:r>
          </w:p>
          <w:p w14:paraId="73ACD12F" w14:textId="77777777" w:rsidR="002A04B1" w:rsidRPr="00A10EB3" w:rsidRDefault="002A04B1" w:rsidP="002A04B1">
            <w:pPr>
              <w:pStyle w:val="Arial9"/>
              <w:jc w:val="both"/>
              <w:rPr>
                <w:b/>
              </w:rPr>
            </w:pPr>
          </w:p>
          <w:p w14:paraId="47E1DA88" w14:textId="77777777" w:rsidR="002A04B1" w:rsidRPr="00A10EB3" w:rsidRDefault="002A04B1" w:rsidP="002A04B1">
            <w:pPr>
              <w:pStyle w:val="Arial9"/>
              <w:jc w:val="both"/>
            </w:pPr>
            <w:r w:rsidRPr="00A10EB3">
              <w:t>Riskinhallinnan prosessissa sovitaan toimintatavoista, joilla riskit ja kriittiset työvaiheet tunnistetaan.</w:t>
            </w:r>
          </w:p>
          <w:p w14:paraId="3E8960F5" w14:textId="77777777" w:rsidR="00C81A2A" w:rsidRPr="00A10EB3" w:rsidRDefault="00C81A2A" w:rsidP="002A04B1">
            <w:pPr>
              <w:pStyle w:val="Arial9"/>
              <w:jc w:val="both"/>
            </w:pPr>
          </w:p>
          <w:p w14:paraId="0F08B7D0" w14:textId="26F481B2" w:rsidR="00E84D07" w:rsidRPr="00C6400A" w:rsidRDefault="00E84D07" w:rsidP="0064119B">
            <w:pPr>
              <w:pStyle w:val="Arial9"/>
              <w:numPr>
                <w:ilvl w:val="0"/>
                <w:numId w:val="42"/>
              </w:numPr>
              <w:jc w:val="both"/>
              <w:rPr>
                <w:sz w:val="20"/>
              </w:rPr>
            </w:pPr>
            <w:r w:rsidRPr="00C6400A">
              <w:rPr>
                <w:sz w:val="20"/>
              </w:rPr>
              <w:t>Työntekijät osallistuvat koulutuksiin ja noudattavat annettuja ohjeita sekä raportoivat havaitsemistaan turvallisuuspoikkeamista (raportointivelvollisuus) ja ilmoittavat kehittämiskohteista</w:t>
            </w:r>
            <w:r w:rsidR="00C954FB">
              <w:rPr>
                <w:sz w:val="20"/>
              </w:rPr>
              <w:t xml:space="preserve"> </w:t>
            </w:r>
          </w:p>
          <w:p w14:paraId="2C335C78" w14:textId="78FD2C8F" w:rsidR="00E572ED" w:rsidRPr="00C6400A" w:rsidRDefault="00E84D07" w:rsidP="0064119B">
            <w:pPr>
              <w:pStyle w:val="Arial9"/>
              <w:numPr>
                <w:ilvl w:val="0"/>
                <w:numId w:val="42"/>
              </w:numPr>
              <w:jc w:val="both"/>
              <w:rPr>
                <w:sz w:val="20"/>
              </w:rPr>
            </w:pPr>
            <w:r w:rsidRPr="00C6400A">
              <w:rPr>
                <w:sz w:val="20"/>
              </w:rPr>
              <w:t>Havaittuihin riskeihin puututaan varhaisessa vaiheessa</w:t>
            </w:r>
            <w:r w:rsidR="00C954FB">
              <w:rPr>
                <w:sz w:val="20"/>
              </w:rPr>
              <w:t xml:space="preserve"> </w:t>
            </w:r>
          </w:p>
          <w:p w14:paraId="0F730DD1" w14:textId="74557F4F" w:rsidR="00E84D07" w:rsidRPr="00C6400A" w:rsidRDefault="00E572ED" w:rsidP="0064119B">
            <w:pPr>
              <w:pStyle w:val="Arial9"/>
              <w:numPr>
                <w:ilvl w:val="0"/>
                <w:numId w:val="42"/>
              </w:numPr>
              <w:jc w:val="both"/>
              <w:rPr>
                <w:sz w:val="20"/>
              </w:rPr>
            </w:pPr>
            <w:r w:rsidRPr="00C6400A">
              <w:rPr>
                <w:sz w:val="20"/>
              </w:rPr>
              <w:t>N</w:t>
            </w:r>
            <w:r w:rsidR="00E84D07" w:rsidRPr="00C6400A">
              <w:rPr>
                <w:sz w:val="20"/>
              </w:rPr>
              <w:t>olla-toleranssi väkivallalla uhkaamiseen ja väkivallan käyttämiseen</w:t>
            </w:r>
            <w:r w:rsidR="00C954FB">
              <w:rPr>
                <w:sz w:val="20"/>
              </w:rPr>
              <w:t xml:space="preserve"> </w:t>
            </w:r>
          </w:p>
          <w:p w14:paraId="186EE13A" w14:textId="1DEED646" w:rsidR="00914D68" w:rsidRPr="00C6400A" w:rsidRDefault="00914D68" w:rsidP="0064119B">
            <w:pPr>
              <w:pStyle w:val="Luettelokappale"/>
              <w:numPr>
                <w:ilvl w:val="0"/>
                <w:numId w:val="42"/>
              </w:numPr>
              <w:rPr>
                <w:rFonts w:cs="Arial"/>
                <w:sz w:val="20"/>
              </w:rPr>
            </w:pPr>
            <w:r w:rsidRPr="00C6400A">
              <w:rPr>
                <w:rFonts w:cs="Arial"/>
                <w:sz w:val="20"/>
              </w:rPr>
              <w:t xml:space="preserve">Mielenterveysasiakkaiden mahdollinen päihteiden käyttö ja erityisesti päihteiden ja lääkkeiden sekakäyttö lisäävät väkivallan riskiä. Seikkula on päihteetön yksikkö. Tarvittaessa </w:t>
            </w:r>
            <w:r w:rsidR="00347BAF" w:rsidRPr="00C6400A">
              <w:rPr>
                <w:rFonts w:cs="Arial"/>
                <w:sz w:val="20"/>
              </w:rPr>
              <w:t>asiakkaasta</w:t>
            </w:r>
            <w:r w:rsidR="00347BAF" w:rsidRPr="00A10EB3">
              <w:rPr>
                <w:rFonts w:cs="Arial"/>
                <w:b/>
                <w:bCs/>
                <w:sz w:val="20"/>
              </w:rPr>
              <w:t xml:space="preserve"> </w:t>
            </w:r>
            <w:r w:rsidRPr="00C6400A">
              <w:rPr>
                <w:rFonts w:cs="Arial"/>
                <w:sz w:val="20"/>
              </w:rPr>
              <w:t xml:space="preserve">voidaan ottaa </w:t>
            </w:r>
            <w:r w:rsidRPr="00C6400A">
              <w:rPr>
                <w:rFonts w:cs="Arial"/>
                <w:sz w:val="20"/>
              </w:rPr>
              <w:lastRenderedPageBreak/>
              <w:t>huumeseulat</w:t>
            </w:r>
            <w:r w:rsidR="00F14EC9">
              <w:rPr>
                <w:rFonts w:cs="Arial"/>
                <w:sz w:val="20"/>
              </w:rPr>
              <w:t xml:space="preserve"> lääkärin lähetteellä</w:t>
            </w:r>
            <w:r w:rsidRPr="00C6400A">
              <w:rPr>
                <w:rFonts w:cs="Arial"/>
                <w:sz w:val="20"/>
              </w:rPr>
              <w:t xml:space="preserve"> ja/tai heidät voidaan puhalluttaa</w:t>
            </w:r>
            <w:r w:rsidR="00347BAF" w:rsidRPr="00C6400A">
              <w:rPr>
                <w:rFonts w:cs="Arial"/>
                <w:sz w:val="20"/>
              </w:rPr>
              <w:t xml:space="preserve"> asiakkaan omalla suostumuksella, säännöistä </w:t>
            </w:r>
            <w:r w:rsidR="00FE0373" w:rsidRPr="00C6400A">
              <w:rPr>
                <w:rFonts w:cs="Arial"/>
                <w:sz w:val="20"/>
              </w:rPr>
              <w:t xml:space="preserve">on </w:t>
            </w:r>
            <w:r w:rsidR="00347BAF" w:rsidRPr="00C6400A">
              <w:rPr>
                <w:rFonts w:cs="Arial"/>
                <w:sz w:val="20"/>
              </w:rPr>
              <w:t>sovittu yhdessä etukäteen</w:t>
            </w:r>
            <w:r w:rsidRPr="00C6400A">
              <w:rPr>
                <w:rFonts w:cs="Arial"/>
                <w:sz w:val="20"/>
              </w:rPr>
              <w:t xml:space="preserve">. </w:t>
            </w:r>
          </w:p>
          <w:p w14:paraId="0E73971E" w14:textId="0D75DFBE" w:rsidR="0088726C" w:rsidRPr="00C6400A" w:rsidRDefault="0088726C" w:rsidP="0064119B">
            <w:pPr>
              <w:pStyle w:val="Luettelokappale"/>
              <w:numPr>
                <w:ilvl w:val="0"/>
                <w:numId w:val="42"/>
              </w:numPr>
              <w:rPr>
                <w:rFonts w:cs="Arial"/>
                <w:sz w:val="20"/>
              </w:rPr>
            </w:pPr>
            <w:r w:rsidRPr="00C6400A">
              <w:rPr>
                <w:rFonts w:cs="Arial"/>
                <w:sz w:val="20"/>
              </w:rPr>
              <w:t>Psykoosilääkkeillä ja masennuslääkkeillä on runsaasti haittavaikutuksia, jotka voivat johtaa myrkytystilaan. Henkilökuntaa koulutetaan ja ohjeistetaan haittavaikut</w:t>
            </w:r>
            <w:r w:rsidR="007F3200" w:rsidRPr="00C6400A">
              <w:rPr>
                <w:rFonts w:cs="Arial"/>
                <w:sz w:val="20"/>
              </w:rPr>
              <w:t>uksien</w:t>
            </w:r>
            <w:r w:rsidRPr="00C6400A">
              <w:rPr>
                <w:rFonts w:cs="Arial"/>
                <w:sz w:val="20"/>
              </w:rPr>
              <w:t xml:space="preserve"> tunnistamiseen.</w:t>
            </w:r>
          </w:p>
          <w:p w14:paraId="13D8DAC9" w14:textId="535D88FC" w:rsidR="004405C3" w:rsidRPr="00C6400A" w:rsidRDefault="004405C3" w:rsidP="0064119B">
            <w:pPr>
              <w:pStyle w:val="Luettelokappale"/>
              <w:numPr>
                <w:ilvl w:val="0"/>
                <w:numId w:val="42"/>
              </w:numPr>
              <w:rPr>
                <w:rFonts w:cs="Arial"/>
                <w:sz w:val="20"/>
              </w:rPr>
            </w:pPr>
            <w:r w:rsidRPr="00C6400A">
              <w:rPr>
                <w:rFonts w:cs="Arial"/>
                <w:sz w:val="20"/>
              </w:rPr>
              <w:t>Asiakkaiden lääkkeet säilytetään lukitussa lääkekaapissa</w:t>
            </w:r>
            <w:r w:rsidR="00F14EC9">
              <w:rPr>
                <w:rFonts w:cs="Arial"/>
                <w:sz w:val="20"/>
              </w:rPr>
              <w:t xml:space="preserve"> lääkekansliassa</w:t>
            </w:r>
            <w:r w:rsidR="007A3EBC" w:rsidRPr="00C6400A">
              <w:rPr>
                <w:rFonts w:cs="Arial"/>
                <w:sz w:val="20"/>
              </w:rPr>
              <w:t>. Jokaisen asiakkaan lääkkeet säilytetään erillisessä nimetyssä lokerossa/laatikossa.</w:t>
            </w:r>
          </w:p>
          <w:p w14:paraId="7602D6EE" w14:textId="688DA4E0" w:rsidR="00E72940" w:rsidRPr="00B65580" w:rsidRDefault="00E72940" w:rsidP="00B65580">
            <w:pPr>
              <w:pStyle w:val="Luettelokappale"/>
              <w:numPr>
                <w:ilvl w:val="0"/>
                <w:numId w:val="42"/>
              </w:numPr>
              <w:rPr>
                <w:rFonts w:cs="Arial"/>
                <w:sz w:val="20"/>
              </w:rPr>
            </w:pPr>
            <w:r w:rsidRPr="00C6400A">
              <w:rPr>
                <w:rFonts w:cs="Arial"/>
                <w:sz w:val="20"/>
              </w:rPr>
              <w:t xml:space="preserve">Dosetteihin jaetut lääkkeet </w:t>
            </w:r>
            <w:proofErr w:type="gramStart"/>
            <w:r w:rsidRPr="00C6400A">
              <w:rPr>
                <w:rFonts w:cs="Arial"/>
                <w:sz w:val="20"/>
              </w:rPr>
              <w:t>tark</w:t>
            </w:r>
            <w:r w:rsidR="00AF6F4C">
              <w:rPr>
                <w:rFonts w:cs="Arial"/>
                <w:sz w:val="20"/>
              </w:rPr>
              <w:t>a</w:t>
            </w:r>
            <w:r w:rsidRPr="00C6400A">
              <w:rPr>
                <w:rFonts w:cs="Arial"/>
                <w:sz w:val="20"/>
              </w:rPr>
              <w:t>staa</w:t>
            </w:r>
            <w:proofErr w:type="gramEnd"/>
            <w:r w:rsidRPr="00C6400A">
              <w:rPr>
                <w:rFonts w:cs="Arial"/>
                <w:sz w:val="20"/>
              </w:rPr>
              <w:t xml:space="preserve"> aina toinen hoitaja. </w:t>
            </w:r>
          </w:p>
          <w:p w14:paraId="79BC7836" w14:textId="5F6C1FB8" w:rsidR="00AF7210" w:rsidRPr="00C6400A" w:rsidRDefault="00F14EC9" w:rsidP="0064119B">
            <w:pPr>
              <w:pStyle w:val="Luettelokappale"/>
              <w:numPr>
                <w:ilvl w:val="0"/>
                <w:numId w:val="42"/>
              </w:numPr>
              <w:rPr>
                <w:rFonts w:cs="Arial"/>
                <w:sz w:val="20"/>
              </w:rPr>
            </w:pPr>
            <w:r>
              <w:rPr>
                <w:rFonts w:cs="Arial"/>
                <w:sz w:val="20"/>
              </w:rPr>
              <w:t xml:space="preserve">Lääkettä antaessa tarkastetaan dosetista oikea nimi, päivä, kellonaika ja lääke. </w:t>
            </w:r>
          </w:p>
          <w:p w14:paraId="7B709B1E" w14:textId="77777777" w:rsidR="00AD4A94" w:rsidRDefault="00AD4A94" w:rsidP="0064119B">
            <w:pPr>
              <w:rPr>
                <w:rFonts w:cs="Arial"/>
                <w:sz w:val="20"/>
              </w:rPr>
            </w:pPr>
          </w:p>
          <w:p w14:paraId="4855A8EA" w14:textId="3CD611AB" w:rsidR="00883D50" w:rsidRPr="00C6400A" w:rsidRDefault="00A40549" w:rsidP="0064119B">
            <w:pPr>
              <w:rPr>
                <w:rFonts w:cs="Arial"/>
                <w:sz w:val="20"/>
              </w:rPr>
            </w:pPr>
            <w:r w:rsidRPr="00C6400A">
              <w:rPr>
                <w:rFonts w:cs="Arial"/>
                <w:sz w:val="20"/>
              </w:rPr>
              <w:t>Lääkkeitä annettaessa as</w:t>
            </w:r>
            <w:r w:rsidR="00AF7210" w:rsidRPr="00C6400A">
              <w:rPr>
                <w:rFonts w:cs="Arial"/>
                <w:sz w:val="20"/>
              </w:rPr>
              <w:t>u</w:t>
            </w:r>
            <w:r w:rsidRPr="00C6400A">
              <w:rPr>
                <w:rFonts w:cs="Arial"/>
                <w:sz w:val="20"/>
              </w:rPr>
              <w:t>kkaalle sanotaan aina as</w:t>
            </w:r>
            <w:r w:rsidR="00AF7210" w:rsidRPr="00C6400A">
              <w:rPr>
                <w:rFonts w:cs="Arial"/>
                <w:sz w:val="20"/>
              </w:rPr>
              <w:t>u</w:t>
            </w:r>
            <w:r w:rsidRPr="00C6400A">
              <w:rPr>
                <w:rFonts w:cs="Arial"/>
                <w:sz w:val="20"/>
              </w:rPr>
              <w:t>kkaan n</w:t>
            </w:r>
            <w:r w:rsidR="007334C1">
              <w:rPr>
                <w:rFonts w:cs="Arial"/>
                <w:sz w:val="20"/>
              </w:rPr>
              <w:t xml:space="preserve">imi. </w:t>
            </w:r>
            <w:r w:rsidR="00883D50">
              <w:rPr>
                <w:rFonts w:cs="Arial"/>
                <w:sz w:val="20"/>
              </w:rPr>
              <w:t>Doseteissa päivitetyt lääkelistat</w:t>
            </w:r>
            <w:r w:rsidR="007334C1">
              <w:rPr>
                <w:rFonts w:cs="Arial"/>
                <w:sz w:val="20"/>
              </w:rPr>
              <w:t>.</w:t>
            </w:r>
          </w:p>
          <w:p w14:paraId="043E95F1" w14:textId="700B00EF" w:rsidR="007A3EBC" w:rsidRPr="00AD4A94" w:rsidRDefault="007A3EBC" w:rsidP="00914D68">
            <w:pPr>
              <w:rPr>
                <w:rFonts w:cs="Arial"/>
                <w:sz w:val="20"/>
                <w:szCs w:val="20"/>
              </w:rPr>
            </w:pPr>
          </w:p>
          <w:p w14:paraId="614F6AFC" w14:textId="77777777" w:rsidR="0064119B" w:rsidRDefault="007A3EBC" w:rsidP="00914D68">
            <w:pPr>
              <w:rPr>
                <w:rFonts w:cs="Arial"/>
                <w:sz w:val="20"/>
                <w:szCs w:val="20"/>
              </w:rPr>
            </w:pPr>
            <w:r w:rsidRPr="00424706">
              <w:rPr>
                <w:rFonts w:cs="Arial"/>
                <w:sz w:val="20"/>
                <w:szCs w:val="20"/>
              </w:rPr>
              <w:t>Tarpeettomat ja vanhentuneet lääkkeet poistetaan</w:t>
            </w:r>
            <w:r w:rsidR="00036791" w:rsidRPr="00424706">
              <w:rPr>
                <w:rFonts w:cs="Arial"/>
                <w:sz w:val="20"/>
                <w:szCs w:val="20"/>
              </w:rPr>
              <w:t xml:space="preserve"> käytössä olevien lääkkeiden </w:t>
            </w:r>
            <w:r w:rsidRPr="00424706">
              <w:rPr>
                <w:rFonts w:cs="Arial"/>
                <w:sz w:val="20"/>
                <w:szCs w:val="20"/>
              </w:rPr>
              <w:t>lääkekaapista.</w:t>
            </w:r>
            <w:r w:rsidR="00036791" w:rsidRPr="00424706">
              <w:rPr>
                <w:rFonts w:cs="Arial"/>
                <w:sz w:val="20"/>
                <w:szCs w:val="20"/>
              </w:rPr>
              <w:t xml:space="preserve"> </w:t>
            </w:r>
          </w:p>
          <w:p w14:paraId="712FCE7A" w14:textId="0EA5B732" w:rsidR="007A3EBC" w:rsidRPr="00424706" w:rsidRDefault="00036791" w:rsidP="00914D68">
            <w:pPr>
              <w:rPr>
                <w:rFonts w:cs="Arial"/>
                <w:sz w:val="20"/>
                <w:szCs w:val="20"/>
              </w:rPr>
            </w:pPr>
            <w:r w:rsidRPr="00424706">
              <w:rPr>
                <w:rFonts w:cs="Arial"/>
                <w:sz w:val="20"/>
                <w:szCs w:val="20"/>
              </w:rPr>
              <w:t>Ne säilötään asianmukaisesti ja</w:t>
            </w:r>
            <w:r w:rsidR="0064119B">
              <w:rPr>
                <w:rFonts w:cs="Arial"/>
                <w:sz w:val="20"/>
                <w:szCs w:val="20"/>
              </w:rPr>
              <w:t xml:space="preserve"> </w:t>
            </w:r>
            <w:r w:rsidRPr="00424706">
              <w:rPr>
                <w:rFonts w:cs="Arial"/>
                <w:sz w:val="20"/>
                <w:szCs w:val="20"/>
              </w:rPr>
              <w:t>palautetaan apteekkiin.</w:t>
            </w:r>
            <w:r w:rsidR="00F14EC9">
              <w:rPr>
                <w:rFonts w:cs="Arial"/>
                <w:sz w:val="20"/>
                <w:szCs w:val="20"/>
              </w:rPr>
              <w:t xml:space="preserve"> Palautetuista lääkkeistä pidetään kirjaa ja apteekista saadaan kuittaus palautetuista lääkkeistä. </w:t>
            </w:r>
          </w:p>
          <w:p w14:paraId="7D480044" w14:textId="77777777" w:rsidR="002A04B1" w:rsidRPr="00A10EB3" w:rsidRDefault="002A04B1" w:rsidP="002A04B1">
            <w:pPr>
              <w:pStyle w:val="Arial9"/>
              <w:jc w:val="both"/>
            </w:pPr>
          </w:p>
        </w:tc>
      </w:tr>
      <w:tr w:rsidR="002A04B1" w:rsidRPr="00BC0AEC" w14:paraId="3F36E1AB" w14:textId="77777777" w:rsidTr="005C5874">
        <w:tc>
          <w:tcPr>
            <w:tcW w:w="10189" w:type="dxa"/>
          </w:tcPr>
          <w:p w14:paraId="69D0DF9D" w14:textId="77777777" w:rsidR="002A04B1" w:rsidRPr="0064119B" w:rsidRDefault="002A04B1" w:rsidP="002A04B1">
            <w:pPr>
              <w:pStyle w:val="Arial9"/>
              <w:jc w:val="both"/>
              <w:rPr>
                <w:b/>
                <w:bCs/>
              </w:rPr>
            </w:pPr>
            <w:r w:rsidRPr="0064119B">
              <w:rPr>
                <w:b/>
                <w:bCs/>
              </w:rPr>
              <w:lastRenderedPageBreak/>
              <w:t>Miten henkilökunta tuo esille havaitsemansa epäkohdat, laatupoikkeamat ja riskit?</w:t>
            </w:r>
          </w:p>
          <w:p w14:paraId="6A2B494E" w14:textId="77777777" w:rsidR="000524FA" w:rsidRDefault="000524FA" w:rsidP="002A04B1">
            <w:pPr>
              <w:pStyle w:val="Arial9"/>
              <w:jc w:val="both"/>
              <w:rPr>
                <w:b/>
                <w:bCs/>
                <w:sz w:val="20"/>
              </w:rPr>
            </w:pPr>
          </w:p>
          <w:p w14:paraId="0C71CA12" w14:textId="6EED93B0" w:rsidR="002A04B1" w:rsidRPr="00424706" w:rsidRDefault="004B09A9" w:rsidP="008F3C4C">
            <w:pPr>
              <w:pStyle w:val="Arial9"/>
              <w:numPr>
                <w:ilvl w:val="0"/>
                <w:numId w:val="26"/>
              </w:numPr>
              <w:jc w:val="both"/>
              <w:rPr>
                <w:sz w:val="20"/>
              </w:rPr>
            </w:pPr>
            <w:r w:rsidRPr="00424706">
              <w:rPr>
                <w:sz w:val="20"/>
              </w:rPr>
              <w:t>Tilanteet kirjataan ja käsitellään yksikössä</w:t>
            </w:r>
            <w:r w:rsidR="008F3C4C" w:rsidRPr="00424706">
              <w:rPr>
                <w:sz w:val="20"/>
              </w:rPr>
              <w:t>.</w:t>
            </w:r>
          </w:p>
          <w:p w14:paraId="0461CD30" w14:textId="2B47BA07" w:rsidR="004B09A9" w:rsidRPr="00424706" w:rsidRDefault="004B09A9" w:rsidP="008F3C4C">
            <w:pPr>
              <w:pStyle w:val="Arial9"/>
              <w:numPr>
                <w:ilvl w:val="0"/>
                <w:numId w:val="26"/>
              </w:numPr>
              <w:jc w:val="both"/>
              <w:rPr>
                <w:sz w:val="20"/>
              </w:rPr>
            </w:pPr>
            <w:r w:rsidRPr="00424706">
              <w:rPr>
                <w:sz w:val="20"/>
              </w:rPr>
              <w:t>Käytössä väkivaltakaavake ja lääkepoikkeama-kaavake</w:t>
            </w:r>
            <w:r w:rsidR="008F3C4C" w:rsidRPr="00424706">
              <w:rPr>
                <w:sz w:val="20"/>
              </w:rPr>
              <w:t>.</w:t>
            </w:r>
          </w:p>
          <w:p w14:paraId="37096A34" w14:textId="48742383" w:rsidR="0084731C" w:rsidRPr="00424706" w:rsidRDefault="0084731C" w:rsidP="008F3C4C">
            <w:pPr>
              <w:pStyle w:val="Arial9"/>
              <w:numPr>
                <w:ilvl w:val="0"/>
                <w:numId w:val="26"/>
              </w:numPr>
              <w:jc w:val="both"/>
              <w:rPr>
                <w:sz w:val="20"/>
              </w:rPr>
            </w:pPr>
            <w:r w:rsidRPr="00424706">
              <w:rPr>
                <w:sz w:val="20"/>
              </w:rPr>
              <w:t>T</w:t>
            </w:r>
            <w:r w:rsidR="000B6EB8" w:rsidRPr="00424706">
              <w:rPr>
                <w:sz w:val="20"/>
              </w:rPr>
              <w:t>äytetään t</w:t>
            </w:r>
            <w:r w:rsidRPr="00424706">
              <w:rPr>
                <w:sz w:val="20"/>
              </w:rPr>
              <w:t>apaturmakaavake</w:t>
            </w:r>
            <w:r w:rsidR="008F3C4C" w:rsidRPr="00424706">
              <w:rPr>
                <w:sz w:val="20"/>
              </w:rPr>
              <w:t>.</w:t>
            </w:r>
          </w:p>
          <w:p w14:paraId="7F3C1677" w14:textId="02A7B4EC" w:rsidR="001761CE" w:rsidRPr="00DA1C07" w:rsidRDefault="001761CE" w:rsidP="002A04B1">
            <w:pPr>
              <w:pStyle w:val="Arial9"/>
              <w:jc w:val="both"/>
              <w:rPr>
                <w:b/>
                <w:bCs/>
                <w:sz w:val="22"/>
                <w:szCs w:val="22"/>
              </w:rPr>
            </w:pPr>
          </w:p>
        </w:tc>
      </w:tr>
      <w:tr w:rsidR="002A04B1" w:rsidRPr="00BC0AEC" w14:paraId="4D5BB65C" w14:textId="77777777" w:rsidTr="005C5874">
        <w:tc>
          <w:tcPr>
            <w:tcW w:w="10189" w:type="dxa"/>
          </w:tcPr>
          <w:p w14:paraId="377C4280" w14:textId="77777777" w:rsidR="002A04B1" w:rsidRPr="002A04B1" w:rsidRDefault="002A04B1" w:rsidP="002A04B1">
            <w:pPr>
              <w:pStyle w:val="Arial9"/>
              <w:jc w:val="both"/>
              <w:rPr>
                <w:b/>
              </w:rPr>
            </w:pPr>
            <w:r w:rsidRPr="002A04B1">
              <w:rPr>
                <w:b/>
              </w:rPr>
              <w:t>Riskien käsitteleminen</w:t>
            </w:r>
          </w:p>
          <w:p w14:paraId="350FF920" w14:textId="77777777" w:rsidR="002A04B1" w:rsidRDefault="002A04B1" w:rsidP="002A04B1">
            <w:pPr>
              <w:pStyle w:val="Arial9"/>
              <w:jc w:val="both"/>
            </w:pPr>
          </w:p>
          <w:p w14:paraId="40D5052F" w14:textId="77777777" w:rsidR="002A04B1" w:rsidRDefault="002A04B1" w:rsidP="002A04B1">
            <w:pPr>
              <w:pStyle w:val="Arial9"/>
              <w:jc w:val="both"/>
            </w:pPr>
            <w:r>
              <w:t>Haittatapahtumien ja läheltä piti -tilanteiden käsittelyyn kuuluu niiden kirjaaminen, analysointi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p>
          <w:p w14:paraId="4734BDA1" w14:textId="77777777" w:rsidR="002A04B1" w:rsidRDefault="002A04B1" w:rsidP="004367D6">
            <w:pPr>
              <w:pStyle w:val="Arial9"/>
              <w:jc w:val="both"/>
            </w:pPr>
          </w:p>
        </w:tc>
      </w:tr>
      <w:tr w:rsidR="002A04B1" w:rsidRPr="00BC0AEC" w14:paraId="116911D8" w14:textId="77777777" w:rsidTr="005C5874">
        <w:tc>
          <w:tcPr>
            <w:tcW w:w="10189" w:type="dxa"/>
          </w:tcPr>
          <w:p w14:paraId="526FBE57" w14:textId="4A3ECCD5" w:rsidR="004367D6" w:rsidRPr="0064119B" w:rsidRDefault="00794C83" w:rsidP="004367D6">
            <w:pPr>
              <w:pStyle w:val="Arial9"/>
              <w:jc w:val="both"/>
              <w:rPr>
                <w:b/>
                <w:bCs/>
              </w:rPr>
            </w:pPr>
            <w:r w:rsidRPr="0064119B">
              <w:rPr>
                <w:b/>
                <w:bCs/>
              </w:rPr>
              <w:t>Miten yksikössä käsitellään</w:t>
            </w:r>
            <w:r w:rsidR="004367D6" w:rsidRPr="0064119B">
              <w:rPr>
                <w:b/>
                <w:bCs/>
              </w:rPr>
              <w:t xml:space="preserve"> haittatapahtumat ja läheltä piti -tilanteet ja</w:t>
            </w:r>
            <w:r w:rsidRPr="0064119B">
              <w:rPr>
                <w:b/>
                <w:bCs/>
              </w:rPr>
              <w:t xml:space="preserve"> miten ne dokumentoidaan?</w:t>
            </w:r>
          </w:p>
          <w:p w14:paraId="6644E8B5" w14:textId="77777777" w:rsidR="00B37847" w:rsidRPr="00C6400A" w:rsidRDefault="00B37847" w:rsidP="004367D6">
            <w:pPr>
              <w:pStyle w:val="Arial9"/>
              <w:jc w:val="both"/>
            </w:pPr>
          </w:p>
          <w:p w14:paraId="23E5DE0F" w14:textId="446C44CD" w:rsidR="00EC1C06" w:rsidRPr="00C6400A" w:rsidRDefault="004B09A9" w:rsidP="002A04B1">
            <w:pPr>
              <w:pStyle w:val="Arial9"/>
              <w:jc w:val="both"/>
              <w:rPr>
                <w:sz w:val="20"/>
              </w:rPr>
            </w:pPr>
            <w:r w:rsidRPr="00C6400A">
              <w:rPr>
                <w:sz w:val="20"/>
              </w:rPr>
              <w:t>Väkivaltakaavak</w:t>
            </w:r>
            <w:r w:rsidR="007C3428" w:rsidRPr="00C6400A">
              <w:rPr>
                <w:sz w:val="20"/>
              </w:rPr>
              <w:t>k</w:t>
            </w:r>
            <w:r w:rsidRPr="00C6400A">
              <w:rPr>
                <w:sz w:val="20"/>
              </w:rPr>
              <w:t>eeseen kirjataan kaikki osalliset</w:t>
            </w:r>
            <w:r w:rsidR="0084731C" w:rsidRPr="00C6400A">
              <w:rPr>
                <w:sz w:val="20"/>
              </w:rPr>
              <w:t xml:space="preserve"> ja mitä tapahtui</w:t>
            </w:r>
            <w:r w:rsidR="00EC1C06" w:rsidRPr="00C6400A">
              <w:rPr>
                <w:sz w:val="20"/>
              </w:rPr>
              <w:t>, ilmoitus suullisesti vastaavalle hoitajalle ja johtoportaalle, tarvittaessa yhteys hoitavaan lääkäriin</w:t>
            </w:r>
            <w:r w:rsidR="00E84D07" w:rsidRPr="00C6400A">
              <w:rPr>
                <w:sz w:val="20"/>
              </w:rPr>
              <w:t>.</w:t>
            </w:r>
            <w:r w:rsidR="005700F9">
              <w:rPr>
                <w:sz w:val="20"/>
              </w:rPr>
              <w:t xml:space="preserve"> Tilanteet käydään läpi/puretaan osallisten kesken mahdollisimman pian tapahtuman jälkeen.</w:t>
            </w:r>
          </w:p>
          <w:p w14:paraId="47DB4E52" w14:textId="77777777" w:rsidR="00E84D07" w:rsidRPr="00C6400A" w:rsidRDefault="00E84D07" w:rsidP="002A04B1">
            <w:pPr>
              <w:pStyle w:val="Arial9"/>
              <w:jc w:val="both"/>
              <w:rPr>
                <w:sz w:val="20"/>
              </w:rPr>
            </w:pPr>
          </w:p>
          <w:p w14:paraId="37418801" w14:textId="6D9A5EBD" w:rsidR="00E84D07" w:rsidRPr="00C6400A" w:rsidRDefault="00E84D07" w:rsidP="002A04B1">
            <w:pPr>
              <w:pStyle w:val="Arial9"/>
              <w:jc w:val="both"/>
              <w:rPr>
                <w:sz w:val="20"/>
              </w:rPr>
            </w:pPr>
            <w:r w:rsidRPr="00C6400A">
              <w:rPr>
                <w:sz w:val="20"/>
              </w:rPr>
              <w:t xml:space="preserve">Dosettiin jaetut lääkkeet </w:t>
            </w:r>
            <w:r w:rsidR="00EE582D" w:rsidRPr="00C6400A">
              <w:rPr>
                <w:sz w:val="20"/>
              </w:rPr>
              <w:t>tark</w:t>
            </w:r>
            <w:r w:rsidR="00EE582D">
              <w:rPr>
                <w:sz w:val="20"/>
              </w:rPr>
              <w:t>a</w:t>
            </w:r>
            <w:r w:rsidR="00EE582D" w:rsidRPr="00C6400A">
              <w:rPr>
                <w:sz w:val="20"/>
              </w:rPr>
              <w:t>stavat</w:t>
            </w:r>
            <w:r w:rsidRPr="00C6400A">
              <w:rPr>
                <w:sz w:val="20"/>
              </w:rPr>
              <w:t xml:space="preserve"> aina toinen hoitaja (kaksoistarkistus).</w:t>
            </w:r>
          </w:p>
          <w:p w14:paraId="44849FBE" w14:textId="6E982803" w:rsidR="002A04B1" w:rsidRPr="00C6400A" w:rsidRDefault="00EC1C06" w:rsidP="002A04B1">
            <w:pPr>
              <w:pStyle w:val="Arial9"/>
              <w:jc w:val="both"/>
              <w:rPr>
                <w:sz w:val="20"/>
              </w:rPr>
            </w:pPr>
            <w:r w:rsidRPr="00C6400A">
              <w:rPr>
                <w:sz w:val="20"/>
              </w:rPr>
              <w:t>L</w:t>
            </w:r>
            <w:r w:rsidR="004B09A9" w:rsidRPr="00C6400A">
              <w:rPr>
                <w:sz w:val="20"/>
              </w:rPr>
              <w:t>ääkepoikk</w:t>
            </w:r>
            <w:r w:rsidR="006D335C" w:rsidRPr="00C6400A">
              <w:rPr>
                <w:sz w:val="20"/>
              </w:rPr>
              <w:t>e</w:t>
            </w:r>
            <w:r w:rsidR="004B09A9" w:rsidRPr="00C6400A">
              <w:rPr>
                <w:sz w:val="20"/>
              </w:rPr>
              <w:t>amaan kirjataan kuka huomasi,</w:t>
            </w:r>
            <w:r w:rsidR="00C4029F" w:rsidRPr="00C6400A">
              <w:rPr>
                <w:sz w:val="20"/>
              </w:rPr>
              <w:t xml:space="preserve"> </w:t>
            </w:r>
            <w:r w:rsidR="004B09A9" w:rsidRPr="00C6400A">
              <w:rPr>
                <w:sz w:val="20"/>
              </w:rPr>
              <w:t>milloin huomasi poikkeaman</w:t>
            </w:r>
            <w:r w:rsidRPr="00C6400A">
              <w:rPr>
                <w:sz w:val="20"/>
              </w:rPr>
              <w:t xml:space="preserve"> ja </w:t>
            </w:r>
            <w:r w:rsidR="00D2378E" w:rsidRPr="00C6400A">
              <w:rPr>
                <w:sz w:val="20"/>
              </w:rPr>
              <w:t>mikä oli poikkeama</w:t>
            </w:r>
            <w:r w:rsidRPr="00C6400A">
              <w:rPr>
                <w:sz w:val="20"/>
              </w:rPr>
              <w:t>, mitä tehtiin, kun poikkeama huomattiin</w:t>
            </w:r>
            <w:r w:rsidR="00704287" w:rsidRPr="00C6400A">
              <w:rPr>
                <w:sz w:val="20"/>
              </w:rPr>
              <w:t>.</w:t>
            </w:r>
            <w:r w:rsidR="00E84D07" w:rsidRPr="00C6400A">
              <w:rPr>
                <w:sz w:val="20"/>
              </w:rPr>
              <w:t xml:space="preserve"> </w:t>
            </w:r>
          </w:p>
          <w:p w14:paraId="170B7730" w14:textId="77777777" w:rsidR="00E84D07" w:rsidRPr="00C6400A" w:rsidRDefault="00E84D07" w:rsidP="002A04B1">
            <w:pPr>
              <w:pStyle w:val="Arial9"/>
              <w:jc w:val="both"/>
              <w:rPr>
                <w:sz w:val="20"/>
              </w:rPr>
            </w:pPr>
          </w:p>
          <w:p w14:paraId="73B23C01" w14:textId="52FACDFE" w:rsidR="004B09A9" w:rsidRPr="00C6400A" w:rsidRDefault="00EC1C06" w:rsidP="002A04B1">
            <w:pPr>
              <w:pStyle w:val="Arial9"/>
              <w:jc w:val="both"/>
              <w:rPr>
                <w:sz w:val="20"/>
              </w:rPr>
            </w:pPr>
            <w:r w:rsidRPr="00C6400A">
              <w:rPr>
                <w:sz w:val="20"/>
              </w:rPr>
              <w:t>Lääkepoikkeamat kootaan yksikössä kerran vuoteen yhteen</w:t>
            </w:r>
            <w:r w:rsidR="006D335C" w:rsidRPr="00C6400A">
              <w:rPr>
                <w:sz w:val="20"/>
              </w:rPr>
              <w:t>. Lääkepoikkeamat laitetaan</w:t>
            </w:r>
            <w:r w:rsidR="00082C87">
              <w:rPr>
                <w:sz w:val="20"/>
              </w:rPr>
              <w:t xml:space="preserve"> Poutala yksikköön</w:t>
            </w:r>
            <w:r w:rsidR="006D335C" w:rsidRPr="00C6400A">
              <w:rPr>
                <w:sz w:val="20"/>
              </w:rPr>
              <w:t xml:space="preserve"> s</w:t>
            </w:r>
            <w:r w:rsidR="00082C87">
              <w:rPr>
                <w:sz w:val="20"/>
              </w:rPr>
              <w:t>airaanhoitaja</w:t>
            </w:r>
            <w:r w:rsidR="006D335C" w:rsidRPr="00C6400A">
              <w:rPr>
                <w:sz w:val="20"/>
              </w:rPr>
              <w:t xml:space="preserve"> Petra Poutaselle, joka tekee yhteenvedon poikkeamista lääkärin kanssa.</w:t>
            </w:r>
            <w:r w:rsidR="00E84D07" w:rsidRPr="00C6400A">
              <w:rPr>
                <w:sz w:val="20"/>
              </w:rPr>
              <w:t xml:space="preserve"> </w:t>
            </w:r>
          </w:p>
          <w:p w14:paraId="39F48968" w14:textId="75482136" w:rsidR="007261B0" w:rsidRPr="00C6400A" w:rsidRDefault="007261B0" w:rsidP="002A04B1">
            <w:pPr>
              <w:pStyle w:val="Arial9"/>
              <w:jc w:val="both"/>
              <w:rPr>
                <w:sz w:val="20"/>
              </w:rPr>
            </w:pPr>
          </w:p>
          <w:p w14:paraId="6B2F0AED" w14:textId="458BA43E" w:rsidR="007261B0" w:rsidRPr="00C6400A" w:rsidRDefault="007261B0" w:rsidP="002A04B1">
            <w:pPr>
              <w:pStyle w:val="Arial9"/>
              <w:jc w:val="both"/>
              <w:rPr>
                <w:sz w:val="20"/>
              </w:rPr>
            </w:pPr>
            <w:r w:rsidRPr="00C6400A">
              <w:rPr>
                <w:sz w:val="20"/>
              </w:rPr>
              <w:t>Syyllistämättömyyden periaatteella edistetään potilasturvallisuutta. Osa toiminnan kehittämistä on, että avoimessa ja luottamuksellisessa ilmapiirissä käsitellään havaittuja haittatapahtumia, poikkeamia ja läheltä</w:t>
            </w:r>
            <w:r w:rsidR="00C6400A" w:rsidRPr="00C6400A">
              <w:rPr>
                <w:sz w:val="20"/>
              </w:rPr>
              <w:t xml:space="preserve"> </w:t>
            </w:r>
            <w:r w:rsidRPr="00C6400A">
              <w:rPr>
                <w:sz w:val="20"/>
              </w:rPr>
              <w:t>piti</w:t>
            </w:r>
            <w:r w:rsidR="00175DCA" w:rsidRPr="00C6400A">
              <w:rPr>
                <w:sz w:val="20"/>
              </w:rPr>
              <w:t xml:space="preserve"> </w:t>
            </w:r>
            <w:r w:rsidRPr="00C6400A">
              <w:rPr>
                <w:sz w:val="20"/>
              </w:rPr>
              <w:t>tilanteita.</w:t>
            </w:r>
          </w:p>
          <w:p w14:paraId="17B4E2AF" w14:textId="71819757" w:rsidR="002A04B1" w:rsidRPr="00C6400A" w:rsidRDefault="002A04B1" w:rsidP="002A04B1">
            <w:pPr>
              <w:pStyle w:val="Arial9"/>
              <w:jc w:val="both"/>
            </w:pPr>
          </w:p>
        </w:tc>
      </w:tr>
      <w:tr w:rsidR="001761CE" w:rsidRPr="00BC0AEC" w14:paraId="6E20AA91" w14:textId="77777777" w:rsidTr="005C5874">
        <w:tc>
          <w:tcPr>
            <w:tcW w:w="10189" w:type="dxa"/>
          </w:tcPr>
          <w:p w14:paraId="06DE3CC6" w14:textId="7F663AA8" w:rsidR="001761CE" w:rsidRPr="001761CE" w:rsidRDefault="001761CE" w:rsidP="001761CE">
            <w:pPr>
              <w:pStyle w:val="Arial9"/>
              <w:jc w:val="both"/>
              <w:rPr>
                <w:b/>
              </w:rPr>
            </w:pPr>
            <w:r w:rsidRPr="001761CE">
              <w:rPr>
                <w:b/>
              </w:rPr>
              <w:t>Korjaavat toimenpiteet</w:t>
            </w:r>
            <w:r w:rsidR="001C2949">
              <w:rPr>
                <w:b/>
              </w:rPr>
              <w:t>.</w:t>
            </w:r>
          </w:p>
          <w:p w14:paraId="16CE3F57" w14:textId="77777777" w:rsidR="001761CE" w:rsidRDefault="001761CE" w:rsidP="001761CE">
            <w:pPr>
              <w:pStyle w:val="Arial9"/>
              <w:jc w:val="both"/>
            </w:pPr>
          </w:p>
          <w:p w14:paraId="0160A40E" w14:textId="77777777" w:rsidR="001761CE" w:rsidRDefault="001761CE" w:rsidP="001761CE">
            <w:pPr>
              <w:pStyle w:val="Arial9"/>
              <w:jc w:val="both"/>
            </w:pPr>
            <w:r>
              <w:t>Laatupoikkeamien</w:t>
            </w:r>
            <w:r w:rsidRPr="00D17ED1">
              <w:t>,</w:t>
            </w:r>
            <w:r w:rsidR="0063767E" w:rsidRPr="00D17ED1">
              <w:t xml:space="preserve"> epäkohtien,</w:t>
            </w:r>
            <w:r w:rsidRPr="00D17ED1">
              <w:t xml:space="preserve"> läheltä </w:t>
            </w:r>
            <w:r>
              <w:t>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w:t>
            </w:r>
          </w:p>
          <w:p w14:paraId="73827072" w14:textId="77777777" w:rsidR="001761CE" w:rsidRDefault="001761CE" w:rsidP="001761CE">
            <w:pPr>
              <w:pStyle w:val="Arial9"/>
              <w:jc w:val="both"/>
            </w:pPr>
          </w:p>
        </w:tc>
      </w:tr>
      <w:tr w:rsidR="001761CE" w:rsidRPr="00BC0AEC" w14:paraId="2856DFF9" w14:textId="77777777" w:rsidTr="005C5874">
        <w:tc>
          <w:tcPr>
            <w:tcW w:w="10189" w:type="dxa"/>
          </w:tcPr>
          <w:p w14:paraId="763C6A4B" w14:textId="5823363B" w:rsidR="001761CE" w:rsidRPr="00865E80" w:rsidRDefault="001761CE" w:rsidP="001761CE">
            <w:pPr>
              <w:pStyle w:val="Arial9"/>
              <w:jc w:val="both"/>
              <w:rPr>
                <w:b/>
                <w:bCs/>
                <w:szCs w:val="18"/>
              </w:rPr>
            </w:pPr>
            <w:r w:rsidRPr="00865E80">
              <w:rPr>
                <w:b/>
                <w:bCs/>
                <w:szCs w:val="18"/>
              </w:rPr>
              <w:t xml:space="preserve">Miten yksikössänne reagoidaan esille tulleisiin </w:t>
            </w:r>
            <w:r w:rsidR="0063767E" w:rsidRPr="00865E80">
              <w:rPr>
                <w:b/>
                <w:bCs/>
                <w:szCs w:val="18"/>
              </w:rPr>
              <w:t xml:space="preserve">epäkohtiin, </w:t>
            </w:r>
            <w:r w:rsidRPr="00865E80">
              <w:rPr>
                <w:b/>
                <w:bCs/>
                <w:szCs w:val="18"/>
              </w:rPr>
              <w:t>laatupoikkeamiin, läheltä piti -tilanteisiin ja haittatapahtumiin?</w:t>
            </w:r>
          </w:p>
          <w:p w14:paraId="59E44C80" w14:textId="77777777" w:rsidR="00E572ED" w:rsidRPr="008D7DE9" w:rsidRDefault="00E572ED" w:rsidP="001761CE">
            <w:pPr>
              <w:pStyle w:val="Arial9"/>
              <w:jc w:val="both"/>
              <w:rPr>
                <w:sz w:val="20"/>
              </w:rPr>
            </w:pPr>
          </w:p>
          <w:p w14:paraId="06C6B590" w14:textId="0487EBC6" w:rsidR="001761CE" w:rsidRPr="00C6400A" w:rsidRDefault="004B09A9" w:rsidP="001761CE">
            <w:pPr>
              <w:pStyle w:val="Arial9"/>
              <w:jc w:val="both"/>
              <w:rPr>
                <w:bCs/>
                <w:sz w:val="20"/>
              </w:rPr>
            </w:pPr>
            <w:r w:rsidRPr="00C6400A">
              <w:rPr>
                <w:bCs/>
                <w:sz w:val="20"/>
              </w:rPr>
              <w:t xml:space="preserve">Keskustellaan </w:t>
            </w:r>
            <w:r w:rsidR="005700F9">
              <w:rPr>
                <w:bCs/>
                <w:sz w:val="20"/>
              </w:rPr>
              <w:t>osaston työryhmässä</w:t>
            </w:r>
            <w:r w:rsidRPr="00C6400A">
              <w:rPr>
                <w:bCs/>
                <w:sz w:val="20"/>
              </w:rPr>
              <w:t xml:space="preserve"> </w:t>
            </w:r>
            <w:r w:rsidR="00174AD8">
              <w:rPr>
                <w:bCs/>
                <w:sz w:val="20"/>
              </w:rPr>
              <w:t>päivittäisten raporttien aikana</w:t>
            </w:r>
            <w:r w:rsidR="005700F9">
              <w:rPr>
                <w:bCs/>
                <w:sz w:val="20"/>
              </w:rPr>
              <w:t xml:space="preserve"> ja/tai viikoittaisissa tiimipalavereissa</w:t>
            </w:r>
            <w:r w:rsidR="00174AD8">
              <w:rPr>
                <w:bCs/>
                <w:sz w:val="20"/>
              </w:rPr>
              <w:t xml:space="preserve"> </w:t>
            </w:r>
            <w:r w:rsidRPr="00C6400A">
              <w:rPr>
                <w:bCs/>
                <w:sz w:val="20"/>
              </w:rPr>
              <w:t>yleisesti epäkohdist</w:t>
            </w:r>
            <w:r w:rsidR="005700F9">
              <w:rPr>
                <w:bCs/>
                <w:sz w:val="20"/>
              </w:rPr>
              <w:t>a ja sovitaan mahdollisista korjaavista toimenpiteistä.</w:t>
            </w:r>
          </w:p>
          <w:p w14:paraId="10300199" w14:textId="5AD15DD9" w:rsidR="004B09A9" w:rsidRPr="00C6400A" w:rsidRDefault="005700F9" w:rsidP="001761CE">
            <w:pPr>
              <w:pStyle w:val="Arial9"/>
              <w:jc w:val="both"/>
              <w:rPr>
                <w:bCs/>
                <w:sz w:val="20"/>
              </w:rPr>
            </w:pPr>
            <w:r>
              <w:rPr>
                <w:bCs/>
                <w:sz w:val="20"/>
              </w:rPr>
              <w:t>Y</w:t>
            </w:r>
            <w:r w:rsidR="004B09A9" w:rsidRPr="00C6400A">
              <w:rPr>
                <w:bCs/>
                <w:sz w:val="20"/>
              </w:rPr>
              <w:t xml:space="preserve">hteistyötahoille </w:t>
            </w:r>
            <w:r>
              <w:rPr>
                <w:bCs/>
                <w:sz w:val="20"/>
              </w:rPr>
              <w:t xml:space="preserve">tiedotetaan </w:t>
            </w:r>
            <w:r w:rsidR="004B09A9" w:rsidRPr="00C6400A">
              <w:rPr>
                <w:bCs/>
                <w:sz w:val="20"/>
              </w:rPr>
              <w:t>korjaavista toimenpiteistä</w:t>
            </w:r>
            <w:r w:rsidR="00B56AC1">
              <w:rPr>
                <w:bCs/>
                <w:sz w:val="20"/>
              </w:rPr>
              <w:t>,</w:t>
            </w:r>
            <w:r w:rsidR="004B09A9" w:rsidRPr="00C6400A">
              <w:rPr>
                <w:bCs/>
                <w:sz w:val="20"/>
              </w:rPr>
              <w:t xml:space="preserve"> sopimuksesta riippuen</w:t>
            </w:r>
            <w:r w:rsidR="00B56AC1">
              <w:rPr>
                <w:bCs/>
                <w:sz w:val="20"/>
              </w:rPr>
              <w:t>,</w:t>
            </w:r>
            <w:r w:rsidR="004B09A9" w:rsidRPr="00C6400A">
              <w:rPr>
                <w:bCs/>
                <w:sz w:val="20"/>
              </w:rPr>
              <w:t xml:space="preserve"> heti tai tarkastusten yhteydessä</w:t>
            </w:r>
            <w:r w:rsidR="002C288E" w:rsidRPr="00C6400A">
              <w:rPr>
                <w:bCs/>
                <w:sz w:val="20"/>
              </w:rPr>
              <w:t>.</w:t>
            </w:r>
          </w:p>
          <w:p w14:paraId="1CBA0B79" w14:textId="77777777" w:rsidR="001761CE" w:rsidRDefault="001761CE" w:rsidP="001761CE">
            <w:pPr>
              <w:pStyle w:val="Arial9"/>
              <w:jc w:val="both"/>
            </w:pPr>
          </w:p>
        </w:tc>
      </w:tr>
      <w:tr w:rsidR="001761CE" w:rsidRPr="00BC0AEC" w14:paraId="1A8BE1AC" w14:textId="77777777" w:rsidTr="005C5874">
        <w:tc>
          <w:tcPr>
            <w:tcW w:w="10189" w:type="dxa"/>
          </w:tcPr>
          <w:p w14:paraId="27DB2415" w14:textId="77777777" w:rsidR="001761CE" w:rsidRPr="001761CE" w:rsidRDefault="001761CE" w:rsidP="001761CE">
            <w:pPr>
              <w:pStyle w:val="Arial9"/>
              <w:jc w:val="both"/>
              <w:rPr>
                <w:b/>
              </w:rPr>
            </w:pPr>
            <w:r w:rsidRPr="001761CE">
              <w:rPr>
                <w:b/>
              </w:rPr>
              <w:t>Muutoksista tiedottaminen</w:t>
            </w:r>
          </w:p>
          <w:p w14:paraId="1D03FE31" w14:textId="77777777" w:rsidR="001761CE" w:rsidRDefault="001761CE" w:rsidP="001761CE">
            <w:pPr>
              <w:pStyle w:val="Arial9"/>
              <w:jc w:val="both"/>
            </w:pPr>
          </w:p>
          <w:p w14:paraId="3D3B58FF" w14:textId="69DD7ADE" w:rsidR="001761CE" w:rsidRDefault="001761CE" w:rsidP="001761CE">
            <w:pPr>
              <w:pStyle w:val="Arial9"/>
              <w:jc w:val="both"/>
            </w:pPr>
            <w:r>
              <w:t>Miten muutoksista työskentelyssä (myös todetuista tai toteutuneista riskeistä ja niiden korjaamisesta) tiedotetaan henkilökunnalle ja muille yhteistyötahoille?</w:t>
            </w:r>
          </w:p>
          <w:p w14:paraId="70BF943A" w14:textId="77777777" w:rsidR="00237376" w:rsidRDefault="00237376" w:rsidP="001761CE">
            <w:pPr>
              <w:pStyle w:val="Arial9"/>
              <w:jc w:val="both"/>
            </w:pPr>
          </w:p>
          <w:p w14:paraId="2B7BEC5E" w14:textId="52D5A9BC" w:rsidR="000524FA" w:rsidRDefault="00237376" w:rsidP="00A645D8">
            <w:pPr>
              <w:pStyle w:val="Arial9"/>
              <w:numPr>
                <w:ilvl w:val="0"/>
                <w:numId w:val="28"/>
              </w:numPr>
              <w:jc w:val="both"/>
              <w:rPr>
                <w:sz w:val="20"/>
              </w:rPr>
            </w:pPr>
            <w:r w:rsidRPr="00C6400A">
              <w:rPr>
                <w:sz w:val="20"/>
              </w:rPr>
              <w:t>Yksikön raportilla</w:t>
            </w:r>
          </w:p>
          <w:p w14:paraId="79FCBF04" w14:textId="2E1B6CB7" w:rsidR="005700F9" w:rsidRPr="00C6400A" w:rsidRDefault="005700F9" w:rsidP="00A645D8">
            <w:pPr>
              <w:pStyle w:val="Arial9"/>
              <w:numPr>
                <w:ilvl w:val="0"/>
                <w:numId w:val="28"/>
              </w:numPr>
              <w:jc w:val="both"/>
              <w:rPr>
                <w:sz w:val="20"/>
              </w:rPr>
            </w:pPr>
            <w:r>
              <w:rPr>
                <w:sz w:val="20"/>
              </w:rPr>
              <w:lastRenderedPageBreak/>
              <w:t>Tiimipalavereissa, joista tehdään myös muistio koko työryhmän nähtäville</w:t>
            </w:r>
          </w:p>
          <w:p w14:paraId="28D1F525" w14:textId="15416EDF" w:rsidR="001761CE" w:rsidRPr="00C6400A" w:rsidRDefault="00174AD8" w:rsidP="00A645D8">
            <w:pPr>
              <w:pStyle w:val="Arial9"/>
              <w:numPr>
                <w:ilvl w:val="0"/>
                <w:numId w:val="28"/>
              </w:numPr>
              <w:jc w:val="both"/>
              <w:rPr>
                <w:sz w:val="20"/>
              </w:rPr>
            </w:pPr>
            <w:r>
              <w:rPr>
                <w:sz w:val="20"/>
              </w:rPr>
              <w:t>Kirjalliset ohjeet viestivihkoon nähtäville kaikille</w:t>
            </w:r>
          </w:p>
          <w:p w14:paraId="19B6635C" w14:textId="061F1033" w:rsidR="004B09A9" w:rsidRPr="00C6400A" w:rsidRDefault="00E572ED" w:rsidP="00A645D8">
            <w:pPr>
              <w:pStyle w:val="Arial9"/>
              <w:numPr>
                <w:ilvl w:val="0"/>
                <w:numId w:val="28"/>
              </w:numPr>
              <w:jc w:val="both"/>
              <w:rPr>
                <w:sz w:val="20"/>
              </w:rPr>
            </w:pPr>
            <w:r w:rsidRPr="00C6400A">
              <w:rPr>
                <w:sz w:val="20"/>
              </w:rPr>
              <w:t>Y</w:t>
            </w:r>
            <w:r w:rsidR="004B09A9" w:rsidRPr="00C6400A">
              <w:rPr>
                <w:sz w:val="20"/>
              </w:rPr>
              <w:t>hteistyötahoille sopimuksen mukaan</w:t>
            </w:r>
          </w:p>
          <w:p w14:paraId="050E8EE0" w14:textId="77777777" w:rsidR="001761CE" w:rsidRPr="001761CE" w:rsidRDefault="001761CE" w:rsidP="001761CE">
            <w:pPr>
              <w:pStyle w:val="Arial9"/>
              <w:jc w:val="both"/>
            </w:pPr>
          </w:p>
        </w:tc>
      </w:tr>
    </w:tbl>
    <w:p w14:paraId="035D431A" w14:textId="77777777" w:rsidR="00D8317A" w:rsidRDefault="00D8317A"/>
    <w:p w14:paraId="2BE3F817" w14:textId="0386D407" w:rsidR="00D8317A" w:rsidRPr="00D8317A" w:rsidRDefault="00E84462" w:rsidP="00174C0E">
      <w:pPr>
        <w:pStyle w:val="Otsikko1"/>
      </w:pPr>
      <w:bookmarkStart w:id="6" w:name="_Toc53566741"/>
      <w:bookmarkStart w:id="7" w:name="_Toc446270710"/>
      <w:r>
        <w:t>4</w:t>
      </w:r>
      <w:r w:rsidR="00580817">
        <w:t xml:space="preserve"> </w:t>
      </w:r>
      <w:r w:rsidR="00D8317A" w:rsidRPr="00D8317A">
        <w:t>OMAVALVONTASUUNNITELMAN LAATIMINEN</w:t>
      </w:r>
      <w:bookmarkEnd w:id="6"/>
      <w:r w:rsidR="00D8317A" w:rsidRPr="00D8317A">
        <w:t xml:space="preserve"> </w:t>
      </w:r>
      <w:bookmarkEnd w:id="7"/>
    </w:p>
    <w:tbl>
      <w:tblPr>
        <w:tblStyle w:val="TaulukkoRuudukko"/>
        <w:tblW w:w="0" w:type="auto"/>
        <w:tblLook w:val="04A0" w:firstRow="1" w:lastRow="0" w:firstColumn="1" w:lastColumn="0" w:noHBand="0" w:noVBand="1"/>
      </w:tblPr>
      <w:tblGrid>
        <w:gridCol w:w="10189"/>
      </w:tblGrid>
      <w:tr w:rsidR="001761CE" w:rsidRPr="00BC0AEC" w14:paraId="3584DF4B" w14:textId="77777777" w:rsidTr="00BC0AEC">
        <w:tc>
          <w:tcPr>
            <w:tcW w:w="10339" w:type="dxa"/>
          </w:tcPr>
          <w:p w14:paraId="63B1544F" w14:textId="77777777" w:rsidR="00D8317A" w:rsidRPr="00D8317A" w:rsidRDefault="00D8317A" w:rsidP="00D8317A">
            <w:pPr>
              <w:pStyle w:val="Arial9"/>
              <w:jc w:val="both"/>
              <w:rPr>
                <w:b/>
              </w:rPr>
            </w:pPr>
            <w:r w:rsidRPr="00D8317A">
              <w:rPr>
                <w:b/>
              </w:rPr>
              <w:t>Omavalvonnan suunnittelusta vastaava henkilö tai henkilöt</w:t>
            </w:r>
          </w:p>
          <w:p w14:paraId="24FC3F41" w14:textId="77777777" w:rsidR="00D8317A" w:rsidRDefault="00D8317A" w:rsidP="00D8317A">
            <w:pPr>
              <w:pStyle w:val="Arial9"/>
              <w:jc w:val="both"/>
            </w:pPr>
          </w:p>
          <w:p w14:paraId="7C13714F" w14:textId="77777777" w:rsidR="001761CE" w:rsidRDefault="00D8317A" w:rsidP="00D8317A">
            <w:pPr>
              <w:pStyle w:val="Arial9"/>
              <w:jc w:val="both"/>
            </w:pPr>
            <w:r>
              <w:t>Omavalvontasuunnitelma laaditaan toimintayksikön johdon ja henkilökunnan yhteistyönä. Omavalvonnan eri osa-alueilla voi olla myös omat vastuuhenkilöt.</w:t>
            </w:r>
          </w:p>
          <w:p w14:paraId="10EED598" w14:textId="77777777" w:rsidR="00D8317A" w:rsidRDefault="00D8317A" w:rsidP="00D8317A">
            <w:pPr>
              <w:pStyle w:val="Arial9"/>
              <w:jc w:val="both"/>
            </w:pPr>
          </w:p>
        </w:tc>
      </w:tr>
      <w:tr w:rsidR="00D8317A" w:rsidRPr="00BC0AEC" w14:paraId="0398AABC" w14:textId="77777777" w:rsidTr="00BC0AEC">
        <w:tc>
          <w:tcPr>
            <w:tcW w:w="10339" w:type="dxa"/>
          </w:tcPr>
          <w:p w14:paraId="45770721" w14:textId="4C279296" w:rsidR="00D8317A" w:rsidRPr="00C6400A" w:rsidRDefault="00D8317A" w:rsidP="00D8317A">
            <w:pPr>
              <w:pStyle w:val="Arial9"/>
              <w:jc w:val="both"/>
              <w:rPr>
                <w:b/>
                <w:bCs/>
              </w:rPr>
            </w:pPr>
            <w:r w:rsidRPr="00C6400A">
              <w:rPr>
                <w:b/>
                <w:bCs/>
              </w:rPr>
              <w:t>Ketkä ovat osallistuneet omavalvonnan suunnitteluun?</w:t>
            </w:r>
          </w:p>
          <w:p w14:paraId="252F666D" w14:textId="77777777" w:rsidR="000524FA" w:rsidRDefault="000524FA" w:rsidP="00D8317A">
            <w:pPr>
              <w:pStyle w:val="Arial9"/>
              <w:jc w:val="both"/>
            </w:pPr>
          </w:p>
          <w:p w14:paraId="10CA0ACF" w14:textId="5166EF97" w:rsidR="000524FA" w:rsidRPr="00C6400A" w:rsidRDefault="0084731C" w:rsidP="00D8317A">
            <w:pPr>
              <w:pStyle w:val="Arial9"/>
              <w:jc w:val="both"/>
              <w:rPr>
                <w:bCs/>
                <w:sz w:val="20"/>
              </w:rPr>
            </w:pPr>
            <w:r w:rsidRPr="00C6400A">
              <w:rPr>
                <w:bCs/>
                <w:sz w:val="20"/>
              </w:rPr>
              <w:t>Yksikön</w:t>
            </w:r>
            <w:r w:rsidR="00D16053" w:rsidRPr="00C6400A">
              <w:rPr>
                <w:bCs/>
                <w:sz w:val="20"/>
              </w:rPr>
              <w:t xml:space="preserve"> hoitajat</w:t>
            </w:r>
            <w:r w:rsidR="004B09A9" w:rsidRPr="00C6400A">
              <w:rPr>
                <w:bCs/>
                <w:sz w:val="20"/>
              </w:rPr>
              <w:t xml:space="preserve"> ja johtoporras</w:t>
            </w:r>
            <w:r w:rsidR="000524FA" w:rsidRPr="00C6400A">
              <w:rPr>
                <w:bCs/>
                <w:sz w:val="20"/>
              </w:rPr>
              <w:t>.</w:t>
            </w:r>
          </w:p>
          <w:p w14:paraId="376D9FCF" w14:textId="77777777" w:rsidR="00D8317A" w:rsidRDefault="00D8317A" w:rsidP="00D8317A">
            <w:pPr>
              <w:pStyle w:val="Arial9"/>
              <w:jc w:val="both"/>
            </w:pPr>
          </w:p>
        </w:tc>
      </w:tr>
      <w:tr w:rsidR="00D8317A" w:rsidRPr="00BC0AEC" w14:paraId="24C863FE" w14:textId="77777777" w:rsidTr="00BC0AEC">
        <w:tc>
          <w:tcPr>
            <w:tcW w:w="10339" w:type="dxa"/>
          </w:tcPr>
          <w:p w14:paraId="12DAB34F" w14:textId="7455C729" w:rsidR="00D8317A" w:rsidRPr="00C6400A" w:rsidRDefault="00D8317A" w:rsidP="00D8317A">
            <w:pPr>
              <w:pStyle w:val="Arial9"/>
              <w:jc w:val="both"/>
              <w:rPr>
                <w:b/>
                <w:bCs/>
              </w:rPr>
            </w:pPr>
            <w:r w:rsidRPr="00C6400A">
              <w:rPr>
                <w:b/>
                <w:bCs/>
              </w:rPr>
              <w:t>Omavalvonnan suunnittelusta ja seurannasta vastaavan henkilön yhteystiedot:</w:t>
            </w:r>
          </w:p>
          <w:p w14:paraId="19C65F2A" w14:textId="77777777" w:rsidR="00883AB8" w:rsidRPr="00C6400A" w:rsidRDefault="00883AB8" w:rsidP="00D8317A">
            <w:pPr>
              <w:pStyle w:val="Arial9"/>
              <w:jc w:val="both"/>
              <w:rPr>
                <w:b/>
                <w:bCs/>
              </w:rPr>
            </w:pPr>
          </w:p>
          <w:p w14:paraId="6B1D9C56" w14:textId="0FC98DBD" w:rsidR="00D8317A" w:rsidRPr="00C6400A" w:rsidRDefault="00E873FD" w:rsidP="00D8317A">
            <w:pPr>
              <w:pStyle w:val="Arial9"/>
              <w:jc w:val="both"/>
              <w:rPr>
                <w:sz w:val="20"/>
              </w:rPr>
            </w:pPr>
            <w:r w:rsidRPr="00C954FB">
              <w:rPr>
                <w:sz w:val="20"/>
              </w:rPr>
              <w:t xml:space="preserve">Seikkulan vastaava </w:t>
            </w:r>
            <w:r w:rsidR="004B09A9" w:rsidRPr="00C954FB">
              <w:rPr>
                <w:sz w:val="20"/>
              </w:rPr>
              <w:t>s</w:t>
            </w:r>
            <w:r w:rsidR="003B7077">
              <w:rPr>
                <w:sz w:val="20"/>
              </w:rPr>
              <w:t>airaanhoitaja</w:t>
            </w:r>
            <w:r w:rsidR="004B09A9" w:rsidRPr="00C6400A">
              <w:rPr>
                <w:sz w:val="20"/>
              </w:rPr>
              <w:t xml:space="preserve"> </w:t>
            </w:r>
            <w:r w:rsidR="005700F9">
              <w:rPr>
                <w:sz w:val="20"/>
              </w:rPr>
              <w:t>Elina Rossi</w:t>
            </w:r>
            <w:r w:rsidR="004B09A9" w:rsidRPr="00C6400A">
              <w:rPr>
                <w:sz w:val="20"/>
              </w:rPr>
              <w:t xml:space="preserve"> </w:t>
            </w:r>
            <w:r w:rsidR="007D69C4" w:rsidRPr="00C6400A">
              <w:rPr>
                <w:sz w:val="20"/>
              </w:rPr>
              <w:t xml:space="preserve">puh. </w:t>
            </w:r>
            <w:r w:rsidR="004B09A9" w:rsidRPr="00C6400A">
              <w:rPr>
                <w:sz w:val="20"/>
              </w:rPr>
              <w:t>040-4858080</w:t>
            </w:r>
          </w:p>
          <w:p w14:paraId="6A0389BF" w14:textId="77777777" w:rsidR="00D8317A" w:rsidRPr="006C1728" w:rsidRDefault="00D8317A" w:rsidP="0083003F">
            <w:pPr>
              <w:pStyle w:val="Arial9"/>
              <w:jc w:val="both"/>
            </w:pPr>
          </w:p>
        </w:tc>
      </w:tr>
      <w:tr w:rsidR="00D8317A" w:rsidRPr="00BC0AEC" w14:paraId="072FE1A0" w14:textId="77777777" w:rsidTr="00BC0AEC">
        <w:tc>
          <w:tcPr>
            <w:tcW w:w="10339" w:type="dxa"/>
          </w:tcPr>
          <w:p w14:paraId="36B0C790" w14:textId="77777777" w:rsidR="00D8317A" w:rsidRPr="0030642B" w:rsidRDefault="00D8317A" w:rsidP="00D8317A">
            <w:pPr>
              <w:pStyle w:val="Arial9"/>
              <w:jc w:val="both"/>
              <w:rPr>
                <w:b/>
                <w:sz w:val="20"/>
              </w:rPr>
            </w:pPr>
            <w:r w:rsidRPr="0030642B">
              <w:rPr>
                <w:b/>
                <w:sz w:val="20"/>
              </w:rPr>
              <w:t>Omavalvontasuunnitelman seuranta (määräyksen kohta 5)</w:t>
            </w:r>
          </w:p>
          <w:p w14:paraId="36E4B34F" w14:textId="77777777" w:rsidR="00D8317A" w:rsidRDefault="00D8317A" w:rsidP="00D8317A">
            <w:pPr>
              <w:pStyle w:val="Arial9"/>
              <w:jc w:val="both"/>
            </w:pPr>
          </w:p>
          <w:p w14:paraId="7EBFA8EC" w14:textId="77777777" w:rsidR="00D8317A" w:rsidRDefault="00D8317A" w:rsidP="00D8317A">
            <w:pPr>
              <w:pStyle w:val="Arial9"/>
              <w:jc w:val="both"/>
            </w:pPr>
            <w:r>
              <w:t>Omavalvontasuunnitelma päivitetään, kun toiminnassa tapahtuu palvelun laatuun ja asiakasturvallisuuteen liittyviä muutoksia.</w:t>
            </w:r>
          </w:p>
          <w:p w14:paraId="19C07407" w14:textId="77777777" w:rsidR="00D8317A" w:rsidRPr="006C1728" w:rsidRDefault="00D8317A" w:rsidP="00D8317A">
            <w:pPr>
              <w:pStyle w:val="Arial9"/>
              <w:jc w:val="both"/>
            </w:pPr>
          </w:p>
        </w:tc>
      </w:tr>
      <w:tr w:rsidR="00D8317A" w:rsidRPr="00BC0AEC" w14:paraId="63C35CA0" w14:textId="77777777" w:rsidTr="00B42075">
        <w:trPr>
          <w:trHeight w:val="1164"/>
        </w:trPr>
        <w:tc>
          <w:tcPr>
            <w:tcW w:w="10339" w:type="dxa"/>
          </w:tcPr>
          <w:p w14:paraId="52EF69A0" w14:textId="20CF2EF5" w:rsidR="00D8317A" w:rsidRPr="00C6400A" w:rsidRDefault="00D8317A" w:rsidP="00D8317A">
            <w:pPr>
              <w:pStyle w:val="Arial9"/>
              <w:jc w:val="both"/>
              <w:rPr>
                <w:b/>
                <w:bCs/>
              </w:rPr>
            </w:pPr>
            <w:r w:rsidRPr="00C6400A">
              <w:rPr>
                <w:b/>
                <w:bCs/>
              </w:rPr>
              <w:t>Miten yksikössä huolehditaan omavalvontasuunnitelman päivittämisestä?</w:t>
            </w:r>
          </w:p>
          <w:p w14:paraId="474920B4" w14:textId="77777777" w:rsidR="005A5E4B" w:rsidRPr="00C6400A" w:rsidRDefault="005A5E4B" w:rsidP="00D8317A">
            <w:pPr>
              <w:pStyle w:val="Arial9"/>
              <w:jc w:val="both"/>
              <w:rPr>
                <w:b/>
                <w:bCs/>
              </w:rPr>
            </w:pPr>
          </w:p>
          <w:p w14:paraId="45B4094C" w14:textId="5D4B9E8D" w:rsidR="00D8317A" w:rsidRPr="00C6400A" w:rsidRDefault="009315B7" w:rsidP="00D8317A">
            <w:pPr>
              <w:pStyle w:val="Arial9"/>
              <w:jc w:val="both"/>
              <w:rPr>
                <w:bCs/>
                <w:sz w:val="20"/>
              </w:rPr>
            </w:pPr>
            <w:r w:rsidRPr="00C6400A">
              <w:rPr>
                <w:bCs/>
                <w:sz w:val="20"/>
              </w:rPr>
              <w:t>Y</w:t>
            </w:r>
            <w:r w:rsidR="0084731C" w:rsidRPr="00C6400A">
              <w:rPr>
                <w:bCs/>
                <w:sz w:val="20"/>
              </w:rPr>
              <w:t>ksikön henkilökunta</w:t>
            </w:r>
            <w:r w:rsidR="00C6430C" w:rsidRPr="00C6400A">
              <w:rPr>
                <w:bCs/>
                <w:sz w:val="20"/>
              </w:rPr>
              <w:t xml:space="preserve"> huolehtii yhdessä (päivitetään tarvittaessa)</w:t>
            </w:r>
          </w:p>
          <w:p w14:paraId="26D59136" w14:textId="70825082" w:rsidR="00143515" w:rsidRPr="00C6400A" w:rsidRDefault="001532D5" w:rsidP="00D8317A">
            <w:pPr>
              <w:pStyle w:val="Arial9"/>
              <w:jc w:val="both"/>
              <w:rPr>
                <w:bCs/>
                <w:sz w:val="20"/>
              </w:rPr>
            </w:pPr>
            <w:r w:rsidRPr="00C6400A">
              <w:rPr>
                <w:bCs/>
                <w:sz w:val="20"/>
              </w:rPr>
              <w:t>Omavalvontasuunnitelma päivitetään vähintään kerran vuodessa.</w:t>
            </w:r>
          </w:p>
          <w:p w14:paraId="6A308DF8" w14:textId="77777777" w:rsidR="00D8317A" w:rsidRDefault="00D8317A" w:rsidP="00D8317A">
            <w:pPr>
              <w:pStyle w:val="Arial9"/>
              <w:jc w:val="both"/>
            </w:pPr>
          </w:p>
        </w:tc>
      </w:tr>
      <w:tr w:rsidR="00D8317A" w:rsidRPr="00BC0AEC" w14:paraId="54456FB1" w14:textId="77777777" w:rsidTr="00BC0AEC">
        <w:tc>
          <w:tcPr>
            <w:tcW w:w="10339" w:type="dxa"/>
          </w:tcPr>
          <w:p w14:paraId="58C557CA" w14:textId="77777777" w:rsidR="00D8317A" w:rsidRPr="00D8317A" w:rsidRDefault="00D8317A" w:rsidP="00D8317A">
            <w:pPr>
              <w:pStyle w:val="Arial9"/>
              <w:jc w:val="both"/>
              <w:rPr>
                <w:b/>
              </w:rPr>
            </w:pPr>
            <w:r w:rsidRPr="00D8317A">
              <w:rPr>
                <w:b/>
              </w:rPr>
              <w:t>Omavalvontasuunnitelman julkisuus</w:t>
            </w:r>
          </w:p>
          <w:p w14:paraId="25C5CF47" w14:textId="77777777" w:rsidR="00D8317A" w:rsidRDefault="00D8317A" w:rsidP="00D8317A">
            <w:pPr>
              <w:pStyle w:val="Arial9"/>
              <w:jc w:val="both"/>
            </w:pPr>
          </w:p>
          <w:p w14:paraId="30ADAA0A" w14:textId="77777777" w:rsidR="00D8317A" w:rsidRPr="00C6400A" w:rsidRDefault="00D8317A" w:rsidP="00D8317A">
            <w:pPr>
              <w:pStyle w:val="Arial9"/>
              <w:jc w:val="both"/>
              <w:rPr>
                <w:bCs/>
                <w:sz w:val="20"/>
              </w:rPr>
            </w:pPr>
            <w:r w:rsidRPr="00C6400A">
              <w:rPr>
                <w:bCs/>
                <w:sz w:val="20"/>
              </w:rPr>
              <w:t>Ajan tasalla oleva omavalvontasuunnitelman pitää olla julkisesti nähtävänä yksikössä siten, että asiakkaat, omaiset ja omavalvonnasta kiinnostuneet voivat helposti ja ilman erillistä pyyntöä tutustua siihen.</w:t>
            </w:r>
          </w:p>
          <w:p w14:paraId="116113E8" w14:textId="77777777" w:rsidR="00D8317A" w:rsidRPr="00D8317A" w:rsidRDefault="00D8317A" w:rsidP="00D8317A">
            <w:pPr>
              <w:pStyle w:val="Arial9"/>
              <w:jc w:val="both"/>
            </w:pPr>
          </w:p>
        </w:tc>
      </w:tr>
      <w:tr w:rsidR="00D8317A" w:rsidRPr="00BC0AEC" w14:paraId="1954DA7A" w14:textId="77777777" w:rsidTr="00D8317A">
        <w:trPr>
          <w:trHeight w:val="638"/>
        </w:trPr>
        <w:tc>
          <w:tcPr>
            <w:tcW w:w="10339" w:type="dxa"/>
          </w:tcPr>
          <w:p w14:paraId="06DAACED" w14:textId="1524F832" w:rsidR="00D8317A" w:rsidRPr="00A27683" w:rsidRDefault="00D8317A" w:rsidP="00D8317A">
            <w:pPr>
              <w:pStyle w:val="Arial9"/>
              <w:jc w:val="both"/>
              <w:rPr>
                <w:b/>
                <w:bCs/>
                <w:szCs w:val="18"/>
              </w:rPr>
            </w:pPr>
            <w:r w:rsidRPr="00A27683">
              <w:rPr>
                <w:b/>
                <w:bCs/>
                <w:szCs w:val="18"/>
              </w:rPr>
              <w:t>Missä yksikön omavalvontasuunnitelma on nähtävillä?</w:t>
            </w:r>
          </w:p>
          <w:p w14:paraId="46525B3F" w14:textId="77777777" w:rsidR="00AA46BD" w:rsidRDefault="00AA46BD" w:rsidP="00D8317A">
            <w:pPr>
              <w:pStyle w:val="Arial9"/>
              <w:jc w:val="both"/>
            </w:pPr>
          </w:p>
          <w:p w14:paraId="0E28A87D" w14:textId="27355696" w:rsidR="00D8317A" w:rsidRPr="00C6400A" w:rsidRDefault="0084731C" w:rsidP="00D8317A">
            <w:pPr>
              <w:pStyle w:val="Arial9"/>
              <w:jc w:val="both"/>
              <w:rPr>
                <w:bCs/>
                <w:sz w:val="20"/>
              </w:rPr>
            </w:pPr>
            <w:r w:rsidRPr="00C6400A">
              <w:rPr>
                <w:bCs/>
                <w:sz w:val="20"/>
              </w:rPr>
              <w:t>Yksikön</w:t>
            </w:r>
            <w:r w:rsidR="004B09A9" w:rsidRPr="00C6400A">
              <w:rPr>
                <w:bCs/>
                <w:sz w:val="20"/>
              </w:rPr>
              <w:t xml:space="preserve"> kanslian </w:t>
            </w:r>
            <w:r w:rsidR="00EE582D" w:rsidRPr="00C6400A">
              <w:rPr>
                <w:bCs/>
                <w:sz w:val="20"/>
              </w:rPr>
              <w:t>ilmoitustaululla</w:t>
            </w:r>
            <w:r w:rsidR="003B7077">
              <w:rPr>
                <w:bCs/>
                <w:sz w:val="20"/>
              </w:rPr>
              <w:t>, yksikön tietokoneella tallennettuna ja</w:t>
            </w:r>
            <w:r w:rsidR="004B09A9" w:rsidRPr="00C6400A">
              <w:rPr>
                <w:bCs/>
                <w:sz w:val="20"/>
              </w:rPr>
              <w:t xml:space="preserve"> </w:t>
            </w:r>
            <w:r w:rsidR="00B21905" w:rsidRPr="00C6400A">
              <w:rPr>
                <w:bCs/>
                <w:sz w:val="20"/>
              </w:rPr>
              <w:t>inter</w:t>
            </w:r>
            <w:r w:rsidR="004B09A9" w:rsidRPr="00C6400A">
              <w:rPr>
                <w:bCs/>
                <w:sz w:val="20"/>
              </w:rPr>
              <w:t>netissä: www.mattijaliisakoti.fi</w:t>
            </w:r>
          </w:p>
          <w:p w14:paraId="48D47337" w14:textId="77777777" w:rsidR="00D8317A" w:rsidRDefault="00D8317A" w:rsidP="00D8317A">
            <w:pPr>
              <w:pStyle w:val="Arial9"/>
              <w:jc w:val="both"/>
            </w:pPr>
          </w:p>
        </w:tc>
      </w:tr>
    </w:tbl>
    <w:p w14:paraId="674E3776" w14:textId="77777777" w:rsidR="00C33936" w:rsidRDefault="00C33936">
      <w:pPr>
        <w:rPr>
          <w:b/>
          <w:sz w:val="20"/>
          <w:szCs w:val="20"/>
        </w:rPr>
      </w:pPr>
    </w:p>
    <w:p w14:paraId="3EB28C19" w14:textId="6B421E9C" w:rsidR="00D8317A" w:rsidRPr="00D8317A" w:rsidRDefault="00580817" w:rsidP="00174C0E">
      <w:pPr>
        <w:pStyle w:val="Otsikko1"/>
      </w:pPr>
      <w:r>
        <w:t xml:space="preserve"> </w:t>
      </w:r>
      <w:bookmarkStart w:id="8" w:name="_Toc53566742"/>
      <w:bookmarkStart w:id="9" w:name="_Toc446270711"/>
      <w:r w:rsidR="00E84462">
        <w:t xml:space="preserve">5 </w:t>
      </w:r>
      <w:r w:rsidR="002F42C1">
        <w:t>A</w:t>
      </w:r>
      <w:r w:rsidR="00D8317A" w:rsidRPr="00D8317A">
        <w:t>SIAKKAAN ASEMA JA OIKEUDET</w:t>
      </w:r>
      <w:bookmarkEnd w:id="8"/>
      <w:r w:rsidR="00D8317A" w:rsidRPr="00D8317A">
        <w:t xml:space="preserve"> </w:t>
      </w:r>
      <w:bookmarkEnd w:id="9"/>
    </w:p>
    <w:tbl>
      <w:tblPr>
        <w:tblStyle w:val="TaulukkoRuudukko"/>
        <w:tblW w:w="0" w:type="auto"/>
        <w:tblLook w:val="04A0" w:firstRow="1" w:lastRow="0" w:firstColumn="1" w:lastColumn="0" w:noHBand="0" w:noVBand="1"/>
      </w:tblPr>
      <w:tblGrid>
        <w:gridCol w:w="10189"/>
      </w:tblGrid>
      <w:tr w:rsidR="00D8317A" w:rsidRPr="00BC0AEC" w14:paraId="281C1519" w14:textId="77777777" w:rsidTr="00510CE6">
        <w:tc>
          <w:tcPr>
            <w:tcW w:w="10189" w:type="dxa"/>
          </w:tcPr>
          <w:p w14:paraId="62B579F1" w14:textId="77A9CA6B" w:rsidR="00D8317A" w:rsidRPr="00B658BF" w:rsidRDefault="004F225F" w:rsidP="002E22E6">
            <w:pPr>
              <w:pStyle w:val="Otsikko2"/>
              <w:numPr>
                <w:ilvl w:val="0"/>
                <w:numId w:val="0"/>
              </w:numPr>
              <w:spacing w:before="0"/>
            </w:pPr>
            <w:bookmarkStart w:id="10" w:name="_Toc446270712"/>
            <w:bookmarkStart w:id="11" w:name="_Toc53566743"/>
            <w:r>
              <w:t xml:space="preserve">5.1 </w:t>
            </w:r>
            <w:r w:rsidR="00D8317A" w:rsidRPr="00B658BF">
              <w:t>Palvelutarpeen arviointi</w:t>
            </w:r>
            <w:bookmarkEnd w:id="10"/>
            <w:bookmarkEnd w:id="11"/>
          </w:p>
          <w:p w14:paraId="6713EABD" w14:textId="77777777" w:rsidR="00D8317A" w:rsidRDefault="00D8317A" w:rsidP="00D8317A">
            <w:pPr>
              <w:pStyle w:val="Arial9"/>
              <w:jc w:val="both"/>
            </w:pPr>
          </w:p>
          <w:p w14:paraId="02214CD9" w14:textId="77777777" w:rsidR="00D8317A" w:rsidRDefault="00D8317A" w:rsidP="00D8317A">
            <w:pPr>
              <w:pStyle w:val="Arial9"/>
              <w:jc w:val="both"/>
            </w:pPr>
            <w:r>
              <w:t>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p>
          <w:p w14:paraId="528DE1CB" w14:textId="77777777" w:rsidR="00D8317A" w:rsidRPr="00D8317A" w:rsidRDefault="00D8317A" w:rsidP="00D8317A">
            <w:pPr>
              <w:pStyle w:val="Arial9"/>
              <w:jc w:val="both"/>
            </w:pPr>
          </w:p>
        </w:tc>
      </w:tr>
      <w:tr w:rsidR="00D8317A" w:rsidRPr="00BC0AEC" w14:paraId="36B1560C" w14:textId="77777777" w:rsidTr="00510CE6">
        <w:tc>
          <w:tcPr>
            <w:tcW w:w="10189" w:type="dxa"/>
          </w:tcPr>
          <w:p w14:paraId="58621D39" w14:textId="6F670EA3" w:rsidR="00D8317A" w:rsidRPr="00386D12" w:rsidRDefault="00D8317A" w:rsidP="00D8317A">
            <w:pPr>
              <w:pStyle w:val="Arial9"/>
              <w:jc w:val="both"/>
              <w:rPr>
                <w:b/>
                <w:bCs/>
                <w:szCs w:val="18"/>
              </w:rPr>
            </w:pPr>
            <w:r w:rsidRPr="00386D12">
              <w:rPr>
                <w:b/>
                <w:bCs/>
                <w:szCs w:val="18"/>
              </w:rPr>
              <w:t>Miten asiakkaan palvelun tarve arvioidaan – mitä mittareita arvioinnissa käytetään?</w:t>
            </w:r>
          </w:p>
          <w:p w14:paraId="5FA984B0" w14:textId="77777777" w:rsidR="008047BA" w:rsidRDefault="008047BA" w:rsidP="00D8317A">
            <w:pPr>
              <w:pStyle w:val="Arial9"/>
              <w:jc w:val="both"/>
            </w:pPr>
          </w:p>
          <w:p w14:paraId="4707F5F0" w14:textId="77777777" w:rsidR="0084731C" w:rsidRPr="00424706" w:rsidRDefault="0084731C" w:rsidP="00D8317A">
            <w:pPr>
              <w:pStyle w:val="Arial9"/>
              <w:jc w:val="both"/>
              <w:rPr>
                <w:bCs/>
                <w:sz w:val="20"/>
              </w:rPr>
            </w:pPr>
            <w:r w:rsidRPr="00424706">
              <w:rPr>
                <w:bCs/>
                <w:sz w:val="20"/>
              </w:rPr>
              <w:t>Palveluntarve on arvioitu lähettävässä yksikös</w:t>
            </w:r>
            <w:r w:rsidR="00E1328A" w:rsidRPr="00424706">
              <w:rPr>
                <w:bCs/>
                <w:sz w:val="20"/>
              </w:rPr>
              <w:t>s</w:t>
            </w:r>
            <w:r w:rsidRPr="00424706">
              <w:rPr>
                <w:bCs/>
                <w:sz w:val="20"/>
              </w:rPr>
              <w:t>ä</w:t>
            </w:r>
          </w:p>
          <w:p w14:paraId="1772D70D" w14:textId="60E621E8" w:rsidR="00D8317A" w:rsidRPr="00424706" w:rsidRDefault="003A39B7" w:rsidP="00D8317A">
            <w:pPr>
              <w:pStyle w:val="Arial9"/>
              <w:jc w:val="both"/>
              <w:rPr>
                <w:bCs/>
                <w:sz w:val="20"/>
              </w:rPr>
            </w:pPr>
            <w:r w:rsidRPr="00424706">
              <w:rPr>
                <w:bCs/>
                <w:sz w:val="20"/>
              </w:rPr>
              <w:t>MMSE-testi</w:t>
            </w:r>
            <w:r w:rsidR="00D2378E" w:rsidRPr="00424706">
              <w:rPr>
                <w:bCs/>
                <w:sz w:val="20"/>
              </w:rPr>
              <w:t>,</w:t>
            </w:r>
            <w:r w:rsidR="00883D50">
              <w:rPr>
                <w:bCs/>
                <w:sz w:val="20"/>
              </w:rPr>
              <w:t xml:space="preserve"> </w:t>
            </w:r>
            <w:r w:rsidR="00D2378E" w:rsidRPr="00424706">
              <w:rPr>
                <w:bCs/>
                <w:sz w:val="20"/>
              </w:rPr>
              <w:t>BDI</w:t>
            </w:r>
            <w:r w:rsidR="000176C8">
              <w:rPr>
                <w:bCs/>
                <w:sz w:val="20"/>
              </w:rPr>
              <w:t>,</w:t>
            </w:r>
            <w:r w:rsidR="00F67752">
              <w:rPr>
                <w:bCs/>
                <w:sz w:val="20"/>
              </w:rPr>
              <w:t xml:space="preserve"> </w:t>
            </w:r>
            <w:r w:rsidR="000176C8">
              <w:rPr>
                <w:bCs/>
                <w:sz w:val="20"/>
              </w:rPr>
              <w:t>RAI</w:t>
            </w:r>
            <w:r w:rsidR="00CF3CEA">
              <w:rPr>
                <w:bCs/>
                <w:sz w:val="20"/>
              </w:rPr>
              <w:t xml:space="preserve">, </w:t>
            </w:r>
            <w:r w:rsidR="00F67752">
              <w:rPr>
                <w:bCs/>
                <w:sz w:val="20"/>
              </w:rPr>
              <w:t>TUVA</w:t>
            </w:r>
          </w:p>
          <w:p w14:paraId="2BB0BF8D" w14:textId="77777777" w:rsidR="00852A1A" w:rsidRDefault="00852A1A" w:rsidP="00D8317A">
            <w:pPr>
              <w:pStyle w:val="Arial9"/>
              <w:jc w:val="both"/>
            </w:pPr>
          </w:p>
        </w:tc>
      </w:tr>
      <w:tr w:rsidR="00D8317A" w:rsidRPr="00BC0AEC" w14:paraId="7CC5D2D3" w14:textId="77777777" w:rsidTr="00510CE6">
        <w:tc>
          <w:tcPr>
            <w:tcW w:w="10189" w:type="dxa"/>
          </w:tcPr>
          <w:p w14:paraId="4C3ECB52" w14:textId="5B787FF7" w:rsidR="00D8317A" w:rsidRPr="00386D12" w:rsidRDefault="00D8317A" w:rsidP="00D8317A">
            <w:pPr>
              <w:pStyle w:val="Arial9"/>
              <w:jc w:val="both"/>
              <w:rPr>
                <w:b/>
                <w:bCs/>
              </w:rPr>
            </w:pPr>
            <w:r w:rsidRPr="00386D12">
              <w:rPr>
                <w:b/>
                <w:bCs/>
              </w:rPr>
              <w:t>Miten asiakas ja/tai hänen omaistensa ja läheisensä otetaan mukaan palvelutarpeen arviointiin?</w:t>
            </w:r>
          </w:p>
          <w:p w14:paraId="38D21A1F" w14:textId="77777777" w:rsidR="005A5E4B" w:rsidRDefault="005A5E4B" w:rsidP="00D8317A">
            <w:pPr>
              <w:pStyle w:val="Arial9"/>
              <w:jc w:val="both"/>
            </w:pPr>
          </w:p>
          <w:p w14:paraId="200AF523" w14:textId="05DED57F" w:rsidR="00D8317A" w:rsidRPr="00424706" w:rsidRDefault="008A6337" w:rsidP="00D8317A">
            <w:pPr>
              <w:pStyle w:val="Arial9"/>
              <w:jc w:val="both"/>
              <w:rPr>
                <w:bCs/>
                <w:sz w:val="20"/>
              </w:rPr>
            </w:pPr>
            <w:r>
              <w:rPr>
                <w:bCs/>
                <w:sz w:val="20"/>
              </w:rPr>
              <w:t xml:space="preserve">Asiakkaalla on </w:t>
            </w:r>
            <w:r w:rsidR="0084731C" w:rsidRPr="00424706">
              <w:rPr>
                <w:bCs/>
                <w:sz w:val="20"/>
              </w:rPr>
              <w:t>mahdollisuus osallistua hoito- ja palvelusuunnitelman tekoon</w:t>
            </w:r>
            <w:r>
              <w:rPr>
                <w:bCs/>
                <w:sz w:val="20"/>
              </w:rPr>
              <w:t xml:space="preserve"> ja hänen kanssaan käydään läpi valmis suunnitelma. </w:t>
            </w:r>
          </w:p>
          <w:p w14:paraId="5F6B0C37" w14:textId="1ACC0038" w:rsidR="0084731C" w:rsidRPr="00424706" w:rsidRDefault="0084731C" w:rsidP="00D8317A">
            <w:pPr>
              <w:pStyle w:val="Arial9"/>
              <w:jc w:val="both"/>
              <w:rPr>
                <w:bCs/>
                <w:sz w:val="20"/>
              </w:rPr>
            </w:pPr>
            <w:r w:rsidRPr="00424706">
              <w:rPr>
                <w:bCs/>
                <w:sz w:val="20"/>
              </w:rPr>
              <w:t>Kuunnellaan mitä toiveita asiakkaalla ja/tai omaisella on</w:t>
            </w:r>
            <w:r w:rsidR="005A5E4B" w:rsidRPr="00424706">
              <w:rPr>
                <w:bCs/>
                <w:sz w:val="20"/>
              </w:rPr>
              <w:t>.</w:t>
            </w:r>
            <w:r w:rsidR="00883D50">
              <w:rPr>
                <w:bCs/>
                <w:sz w:val="20"/>
              </w:rPr>
              <w:t xml:space="preserve"> </w:t>
            </w:r>
          </w:p>
          <w:p w14:paraId="28C08548" w14:textId="77777777" w:rsidR="00852A1A" w:rsidRDefault="00852A1A" w:rsidP="00D8317A">
            <w:pPr>
              <w:pStyle w:val="Arial9"/>
              <w:jc w:val="both"/>
            </w:pPr>
          </w:p>
        </w:tc>
      </w:tr>
      <w:tr w:rsidR="00D8317A" w:rsidRPr="00BC0AEC" w14:paraId="4E6EE217" w14:textId="77777777" w:rsidTr="00510CE6">
        <w:tc>
          <w:tcPr>
            <w:tcW w:w="10189" w:type="dxa"/>
          </w:tcPr>
          <w:p w14:paraId="4AF68E19" w14:textId="13F3BBC9" w:rsidR="00D8317A" w:rsidRPr="00852A1A" w:rsidRDefault="004F225F" w:rsidP="004F225F">
            <w:pPr>
              <w:pStyle w:val="Otsikko2"/>
              <w:numPr>
                <w:ilvl w:val="0"/>
                <w:numId w:val="0"/>
              </w:numPr>
              <w:spacing w:before="0"/>
            </w:pPr>
            <w:bookmarkStart w:id="12" w:name="_Toc446270713"/>
            <w:bookmarkStart w:id="13" w:name="_Toc53566744"/>
            <w:r>
              <w:lastRenderedPageBreak/>
              <w:t>5.2</w:t>
            </w:r>
            <w:r w:rsidR="00B658BF">
              <w:t xml:space="preserve"> </w:t>
            </w:r>
            <w:r w:rsidR="00D8317A" w:rsidRPr="00B658BF">
              <w:t>Hoito-, palvelu- tai kuntoutussuunnitelma</w:t>
            </w:r>
            <w:bookmarkEnd w:id="12"/>
            <w:bookmarkEnd w:id="13"/>
          </w:p>
          <w:p w14:paraId="6FB61FDC" w14:textId="77777777" w:rsidR="00D8317A" w:rsidRDefault="00D8317A" w:rsidP="00D8317A">
            <w:pPr>
              <w:pStyle w:val="Arial9"/>
              <w:jc w:val="both"/>
            </w:pPr>
          </w:p>
          <w:p w14:paraId="38F11F67" w14:textId="77777777" w:rsidR="00D8317A" w:rsidRDefault="00D8317A" w:rsidP="00E84BB3">
            <w:pPr>
              <w:pStyle w:val="Arial9"/>
              <w:jc w:val="both"/>
            </w:pPr>
            <w:r>
              <w:t>Hoidon ja palvelun tarve kirjataan asiakkaan henkilö</w:t>
            </w:r>
            <w:r w:rsidR="00852A1A">
              <w:t>kohtaiseen, päivittäistä hoitoa</w:t>
            </w:r>
            <w:r>
              <w:t>, palvelua tai kuntoutusta koskevaan suunnitelmaan. Suunnitelman tavoitteena on auttaa asiakasta saavuttamaan elämänlaadulleen ja kuntoutumiselle asetetut tavoitteet. Päivittäisen hoidon ja palvelun suunnitelma on asiakirja, joka täydentää asiakkaalle laadittua asiakas</w:t>
            </w:r>
            <w:r w:rsidR="00E84BB3">
              <w:t>/palvelu</w:t>
            </w:r>
            <w:r>
              <w:t>suunnitelmaa ja jolla viestitään palvelun järjestäjälle asiakkaan palvelutarpeessa tapahtuvista muutoksista.</w:t>
            </w:r>
          </w:p>
          <w:p w14:paraId="154E7C3A" w14:textId="77777777" w:rsidR="00E84BB3" w:rsidRDefault="00E84BB3" w:rsidP="00E84BB3">
            <w:pPr>
              <w:pStyle w:val="Arial9"/>
              <w:jc w:val="both"/>
            </w:pPr>
          </w:p>
          <w:p w14:paraId="5049FA26" w14:textId="1A4B84DD" w:rsidR="00E84BB3" w:rsidRDefault="00E84BB3" w:rsidP="00E84BB3">
            <w:pPr>
              <w:pStyle w:val="Arial9"/>
              <w:jc w:val="both"/>
            </w:pPr>
            <w:r>
              <w:t xml:space="preserve">Miten palvelusuunnitelman toteutuminen asiakkaan palvelussa/hoidossa varmistetaan, on omavalvonnan keskeisiä sovittavia asioita. </w:t>
            </w:r>
          </w:p>
          <w:p w14:paraId="5E34C144" w14:textId="28E72346" w:rsidR="00800E18" w:rsidRDefault="00800E18" w:rsidP="00E84BB3">
            <w:pPr>
              <w:pStyle w:val="Arial9"/>
              <w:jc w:val="both"/>
            </w:pPr>
          </w:p>
          <w:p w14:paraId="4640F88A" w14:textId="77777777" w:rsidR="00800E18" w:rsidRDefault="00800E18" w:rsidP="00E84BB3">
            <w:pPr>
              <w:pStyle w:val="Arial9"/>
              <w:jc w:val="both"/>
            </w:pPr>
          </w:p>
          <w:p w14:paraId="7F006D52" w14:textId="22DE96C0" w:rsidR="00881C96" w:rsidRDefault="00881C96" w:rsidP="00E84BB3">
            <w:pPr>
              <w:pStyle w:val="Arial9"/>
              <w:jc w:val="both"/>
            </w:pPr>
          </w:p>
        </w:tc>
      </w:tr>
      <w:tr w:rsidR="00D8317A" w:rsidRPr="00BC0AEC" w14:paraId="51333684" w14:textId="77777777" w:rsidTr="00510CE6">
        <w:tc>
          <w:tcPr>
            <w:tcW w:w="10189" w:type="dxa"/>
          </w:tcPr>
          <w:p w14:paraId="0EE47D93" w14:textId="578DA737" w:rsidR="00D8317A" w:rsidRPr="004F225F" w:rsidRDefault="00D8317A" w:rsidP="00D8317A">
            <w:pPr>
              <w:pStyle w:val="Arial9"/>
              <w:jc w:val="both"/>
              <w:rPr>
                <w:b/>
                <w:bCs/>
                <w:szCs w:val="18"/>
              </w:rPr>
            </w:pPr>
            <w:r w:rsidRPr="004F225F">
              <w:rPr>
                <w:b/>
                <w:bCs/>
                <w:szCs w:val="18"/>
              </w:rPr>
              <w:t>Miten hoito- ja palvelusuunnitelma laaditaan ja miten sen toteutumista seurataan?</w:t>
            </w:r>
          </w:p>
          <w:p w14:paraId="7054D327" w14:textId="77777777" w:rsidR="00A82482" w:rsidRPr="00C954FB" w:rsidRDefault="00A82482" w:rsidP="00D8317A">
            <w:pPr>
              <w:pStyle w:val="Arial9"/>
              <w:jc w:val="both"/>
              <w:rPr>
                <w:sz w:val="20"/>
              </w:rPr>
            </w:pPr>
          </w:p>
          <w:p w14:paraId="45BAC205" w14:textId="368E583C" w:rsidR="00852A1A" w:rsidRPr="00424706" w:rsidRDefault="0084731C" w:rsidP="00D8317A">
            <w:pPr>
              <w:pStyle w:val="Arial9"/>
              <w:jc w:val="both"/>
              <w:rPr>
                <w:bCs/>
                <w:sz w:val="20"/>
              </w:rPr>
            </w:pPr>
            <w:r w:rsidRPr="00424706">
              <w:rPr>
                <w:bCs/>
                <w:sz w:val="20"/>
              </w:rPr>
              <w:t xml:space="preserve">Asukkaan toimintakyky </w:t>
            </w:r>
            <w:r w:rsidR="007B03DA" w:rsidRPr="00424706">
              <w:rPr>
                <w:bCs/>
                <w:sz w:val="20"/>
              </w:rPr>
              <w:t xml:space="preserve">määritellään yksilöllisessä hoito- ja palvelusuunnitelmassa, joka laaditaan yhdessä asukkaan, omaisten, palveluntuottajan edustajan ja ostajan edustajan kanssa. </w:t>
            </w:r>
            <w:r w:rsidR="001E530E">
              <w:rPr>
                <w:bCs/>
                <w:sz w:val="20"/>
              </w:rPr>
              <w:t>Palvelu</w:t>
            </w:r>
            <w:r w:rsidR="007B03DA" w:rsidRPr="00424706">
              <w:rPr>
                <w:bCs/>
                <w:sz w:val="20"/>
              </w:rPr>
              <w:t xml:space="preserve">suunnitelma tarkistetaan </w:t>
            </w:r>
            <w:r w:rsidR="00BE6142">
              <w:rPr>
                <w:bCs/>
                <w:sz w:val="20"/>
              </w:rPr>
              <w:t>puolen vuoden välein</w:t>
            </w:r>
            <w:r w:rsidR="007B03DA" w:rsidRPr="00424706">
              <w:rPr>
                <w:bCs/>
                <w:sz w:val="20"/>
              </w:rPr>
              <w:t xml:space="preserve"> tai tarpeen mukaan. Asukkaalle laaditaan yhdessä asukkaan kuntoutussuunnitelma, jossa laaditaan tavoitteet asukkaan kuntoutumiselle asukkaan fyysiset,</w:t>
            </w:r>
            <w:r w:rsidR="006D335C" w:rsidRPr="00424706">
              <w:rPr>
                <w:bCs/>
                <w:sz w:val="20"/>
              </w:rPr>
              <w:t xml:space="preserve"> </w:t>
            </w:r>
            <w:r w:rsidR="007B03DA" w:rsidRPr="00424706">
              <w:rPr>
                <w:bCs/>
                <w:sz w:val="20"/>
              </w:rPr>
              <w:t>psyykkiset, hengelliset ja sosiaaliset tarpeet huomioiden</w:t>
            </w:r>
          </w:p>
          <w:p w14:paraId="269E05AD" w14:textId="4D35D3AC" w:rsidR="007B03DA" w:rsidRPr="00424706" w:rsidRDefault="007B03DA" w:rsidP="00D8317A">
            <w:pPr>
              <w:pStyle w:val="Arial9"/>
              <w:jc w:val="both"/>
              <w:rPr>
                <w:bCs/>
                <w:sz w:val="20"/>
              </w:rPr>
            </w:pPr>
            <w:r w:rsidRPr="00424706">
              <w:rPr>
                <w:bCs/>
                <w:sz w:val="20"/>
              </w:rPr>
              <w:t>Asukkaalle nimetään omahoitajat,</w:t>
            </w:r>
            <w:r w:rsidR="006D335C" w:rsidRPr="00424706">
              <w:rPr>
                <w:bCs/>
                <w:sz w:val="20"/>
              </w:rPr>
              <w:t xml:space="preserve"> </w:t>
            </w:r>
            <w:r w:rsidRPr="00424706">
              <w:rPr>
                <w:bCs/>
                <w:sz w:val="20"/>
              </w:rPr>
              <w:t>jotka huolehti</w:t>
            </w:r>
            <w:r w:rsidR="006D335C" w:rsidRPr="00424706">
              <w:rPr>
                <w:bCs/>
                <w:sz w:val="20"/>
              </w:rPr>
              <w:t>vat</w:t>
            </w:r>
            <w:r w:rsidRPr="00424706">
              <w:rPr>
                <w:bCs/>
                <w:sz w:val="20"/>
              </w:rPr>
              <w:t xml:space="preserve"> hoito-</w:t>
            </w:r>
            <w:r w:rsidR="001E530E">
              <w:rPr>
                <w:bCs/>
                <w:sz w:val="20"/>
              </w:rPr>
              <w:t xml:space="preserve"> </w:t>
            </w:r>
            <w:r w:rsidRPr="00424706">
              <w:rPr>
                <w:bCs/>
                <w:sz w:val="20"/>
              </w:rPr>
              <w:t>ja kuntoutussuunnitelman päivittämisestä</w:t>
            </w:r>
            <w:r w:rsidR="00EF060D" w:rsidRPr="00424706">
              <w:rPr>
                <w:bCs/>
                <w:sz w:val="20"/>
              </w:rPr>
              <w:t>. Hoito-</w:t>
            </w:r>
            <w:r w:rsidR="00520D81" w:rsidRPr="00424706">
              <w:rPr>
                <w:bCs/>
                <w:sz w:val="20"/>
              </w:rPr>
              <w:t xml:space="preserve"> </w:t>
            </w:r>
            <w:r w:rsidR="00EF060D" w:rsidRPr="00424706">
              <w:rPr>
                <w:bCs/>
                <w:sz w:val="20"/>
              </w:rPr>
              <w:t xml:space="preserve">ja kuntoutussuunnitelma päivitetään </w:t>
            </w:r>
            <w:r w:rsidR="005E5ABF">
              <w:rPr>
                <w:bCs/>
                <w:sz w:val="20"/>
              </w:rPr>
              <w:t xml:space="preserve">tarvittaessa, kuitenkin vähintään </w:t>
            </w:r>
            <w:r w:rsidR="00EF060D" w:rsidRPr="00424706">
              <w:rPr>
                <w:bCs/>
                <w:sz w:val="20"/>
              </w:rPr>
              <w:t>3</w:t>
            </w:r>
            <w:r w:rsidR="008047BA" w:rsidRPr="00424706">
              <w:rPr>
                <w:bCs/>
                <w:sz w:val="20"/>
              </w:rPr>
              <w:t>:n</w:t>
            </w:r>
            <w:r w:rsidR="00EF060D" w:rsidRPr="00424706">
              <w:rPr>
                <w:bCs/>
                <w:sz w:val="20"/>
              </w:rPr>
              <w:t xml:space="preserve"> kuukauden välein</w:t>
            </w:r>
            <w:r w:rsidR="005E5ABF">
              <w:rPr>
                <w:bCs/>
                <w:sz w:val="20"/>
              </w:rPr>
              <w:t>.</w:t>
            </w:r>
          </w:p>
          <w:p w14:paraId="28B209EB" w14:textId="15E8FF7C" w:rsidR="00A95026" w:rsidRDefault="00A95026" w:rsidP="00D8317A">
            <w:pPr>
              <w:pStyle w:val="Arial9"/>
              <w:jc w:val="both"/>
            </w:pPr>
          </w:p>
        </w:tc>
      </w:tr>
      <w:tr w:rsidR="00D8317A" w:rsidRPr="00BC0AEC" w14:paraId="10E98DB4" w14:textId="77777777" w:rsidTr="00510CE6">
        <w:tc>
          <w:tcPr>
            <w:tcW w:w="10189" w:type="dxa"/>
          </w:tcPr>
          <w:p w14:paraId="34BF3DFF" w14:textId="77777777" w:rsidR="00D8317A" w:rsidRPr="00583A60" w:rsidRDefault="00D8317A" w:rsidP="00D8317A">
            <w:pPr>
              <w:pStyle w:val="Arial9"/>
              <w:jc w:val="both"/>
              <w:rPr>
                <w:b/>
                <w:bCs/>
                <w:szCs w:val="18"/>
              </w:rPr>
            </w:pPr>
            <w:r w:rsidRPr="00583A60">
              <w:rPr>
                <w:b/>
                <w:bCs/>
                <w:szCs w:val="18"/>
              </w:rPr>
              <w:t>Miten varmistetaan, että henkilökunta tuntee hoito- ja palvelusuunnitelman sisällön ja toimii sen mukaisesti?</w:t>
            </w:r>
          </w:p>
          <w:p w14:paraId="5D7DFB9A" w14:textId="77777777" w:rsidR="00583A60" w:rsidRDefault="00583A60" w:rsidP="00D8317A">
            <w:pPr>
              <w:pStyle w:val="Arial9"/>
              <w:jc w:val="both"/>
              <w:rPr>
                <w:bCs/>
                <w:sz w:val="20"/>
              </w:rPr>
            </w:pPr>
          </w:p>
          <w:p w14:paraId="5E6D9D26" w14:textId="29201CD1" w:rsidR="00852A1A" w:rsidRDefault="00AD0A53" w:rsidP="00D8317A">
            <w:pPr>
              <w:pStyle w:val="Arial9"/>
              <w:jc w:val="both"/>
              <w:rPr>
                <w:bCs/>
                <w:sz w:val="20"/>
              </w:rPr>
            </w:pPr>
            <w:r w:rsidRPr="00424706">
              <w:rPr>
                <w:bCs/>
                <w:sz w:val="20"/>
              </w:rPr>
              <w:t>Perehdytys,</w:t>
            </w:r>
            <w:r w:rsidR="007B03DA" w:rsidRPr="00424706">
              <w:rPr>
                <w:bCs/>
                <w:sz w:val="20"/>
              </w:rPr>
              <w:t xml:space="preserve"> ohjaus ja raportointi</w:t>
            </w:r>
            <w:r w:rsidR="008047BA" w:rsidRPr="00424706">
              <w:rPr>
                <w:bCs/>
                <w:sz w:val="20"/>
              </w:rPr>
              <w:t>.</w:t>
            </w:r>
            <w:r w:rsidR="0066584E">
              <w:rPr>
                <w:bCs/>
                <w:sz w:val="20"/>
              </w:rPr>
              <w:t xml:space="preserve"> Suunnitelmat ovat kaikille nähtävillä tietokoneella</w:t>
            </w:r>
            <w:r w:rsidR="00082C87">
              <w:rPr>
                <w:bCs/>
                <w:sz w:val="20"/>
              </w:rPr>
              <w:t xml:space="preserve"> sekä tulosteena asukkaan potilaskansiossa. </w:t>
            </w:r>
          </w:p>
          <w:p w14:paraId="2AF194E3" w14:textId="410E58B3" w:rsidR="00881C96" w:rsidRPr="00424706" w:rsidRDefault="00881C96" w:rsidP="00D8317A">
            <w:pPr>
              <w:pStyle w:val="Arial9"/>
              <w:jc w:val="both"/>
              <w:rPr>
                <w:bCs/>
                <w:sz w:val="20"/>
              </w:rPr>
            </w:pPr>
          </w:p>
        </w:tc>
      </w:tr>
      <w:tr w:rsidR="00852A1A" w:rsidRPr="00BC0AEC" w14:paraId="3F380B4E" w14:textId="77777777" w:rsidTr="00510CE6">
        <w:tc>
          <w:tcPr>
            <w:tcW w:w="10189" w:type="dxa"/>
          </w:tcPr>
          <w:p w14:paraId="1A140E07" w14:textId="202DB133" w:rsidR="00852A1A" w:rsidRPr="00852A1A" w:rsidRDefault="004F225F" w:rsidP="00016173">
            <w:pPr>
              <w:pStyle w:val="Otsikko2"/>
              <w:numPr>
                <w:ilvl w:val="0"/>
                <w:numId w:val="0"/>
              </w:numPr>
              <w:spacing w:before="0"/>
            </w:pPr>
            <w:bookmarkStart w:id="14" w:name="_Toc446270715"/>
            <w:bookmarkStart w:id="15" w:name="_Toc53566745"/>
            <w:r>
              <w:t>5.3</w:t>
            </w:r>
            <w:r w:rsidR="00B658BF">
              <w:t xml:space="preserve"> </w:t>
            </w:r>
            <w:r w:rsidR="00852A1A" w:rsidRPr="00852A1A">
              <w:t>Asiakkaan kohtelu</w:t>
            </w:r>
            <w:bookmarkEnd w:id="14"/>
            <w:bookmarkEnd w:id="15"/>
          </w:p>
          <w:p w14:paraId="0E6AF3EB" w14:textId="77777777" w:rsidR="00852A1A" w:rsidRDefault="00852A1A" w:rsidP="00852A1A">
            <w:pPr>
              <w:pStyle w:val="Arial9"/>
              <w:jc w:val="both"/>
            </w:pPr>
          </w:p>
          <w:p w14:paraId="381C3BE3" w14:textId="77777777" w:rsidR="00852A1A" w:rsidRPr="00852A1A" w:rsidRDefault="00852A1A" w:rsidP="00852A1A">
            <w:pPr>
              <w:pStyle w:val="Arial9"/>
              <w:jc w:val="both"/>
              <w:rPr>
                <w:b/>
              </w:rPr>
            </w:pPr>
            <w:r w:rsidRPr="00852A1A">
              <w:rPr>
                <w:b/>
              </w:rPr>
              <w:t>Itsemääräämisoikeuden vahvistaminen</w:t>
            </w:r>
          </w:p>
          <w:p w14:paraId="2E32522D" w14:textId="77777777" w:rsidR="00852A1A" w:rsidRDefault="00852A1A" w:rsidP="00852A1A">
            <w:pPr>
              <w:pStyle w:val="Arial9"/>
              <w:jc w:val="both"/>
            </w:pPr>
          </w:p>
          <w:p w14:paraId="5B87529A" w14:textId="77777777" w:rsidR="00852A1A" w:rsidRDefault="00852A1A" w:rsidP="00852A1A">
            <w:pPr>
              <w:pStyle w:val="Arial9"/>
              <w:jc w:val="both"/>
            </w:pPr>
            <w:r>
              <w:t>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p>
          <w:p w14:paraId="7178B802" w14:textId="77777777" w:rsidR="00852A1A" w:rsidRDefault="00852A1A" w:rsidP="00852A1A">
            <w:pPr>
              <w:pStyle w:val="Arial9"/>
              <w:jc w:val="both"/>
            </w:pPr>
          </w:p>
        </w:tc>
      </w:tr>
      <w:tr w:rsidR="00852A1A" w:rsidRPr="00371393" w14:paraId="59E96818" w14:textId="77777777" w:rsidTr="00510CE6">
        <w:tc>
          <w:tcPr>
            <w:tcW w:w="10189" w:type="dxa"/>
          </w:tcPr>
          <w:p w14:paraId="64167C6F" w14:textId="77777777" w:rsidR="00852A1A" w:rsidRPr="00583A60" w:rsidRDefault="00852A1A" w:rsidP="00852A1A">
            <w:pPr>
              <w:pStyle w:val="Arial9"/>
              <w:jc w:val="both"/>
              <w:rPr>
                <w:b/>
                <w:bCs/>
                <w:szCs w:val="18"/>
              </w:rPr>
            </w:pPr>
            <w:r w:rsidRPr="00583A60">
              <w:rPr>
                <w:b/>
                <w:bCs/>
                <w:szCs w:val="18"/>
              </w:rPr>
              <w:t>Miten yksikössä vahvistetaan asiakkaiden itsemääräämisoikeuteen liittyviä asioita kuten yksityisyyttä, vapautta päättää itse omista jokapäiväisistä toimista ja mahdollisuutta yksilöl</w:t>
            </w:r>
            <w:r w:rsidR="00794C83" w:rsidRPr="00583A60">
              <w:rPr>
                <w:b/>
                <w:bCs/>
                <w:szCs w:val="18"/>
              </w:rPr>
              <w:t>liseen ja omannäköiseen elämään?</w:t>
            </w:r>
          </w:p>
          <w:p w14:paraId="4DB0AB01" w14:textId="77777777" w:rsidR="00704287" w:rsidRPr="00C6400A" w:rsidRDefault="00704287" w:rsidP="00852A1A">
            <w:pPr>
              <w:pStyle w:val="Arial9"/>
              <w:jc w:val="both"/>
              <w:rPr>
                <w:b/>
                <w:bCs/>
                <w:sz w:val="20"/>
              </w:rPr>
            </w:pPr>
          </w:p>
          <w:p w14:paraId="56F075E0" w14:textId="58DAA1C1" w:rsidR="008047BA" w:rsidRDefault="0084731C" w:rsidP="00852A1A">
            <w:pPr>
              <w:pStyle w:val="Arial9"/>
              <w:jc w:val="both"/>
              <w:rPr>
                <w:sz w:val="20"/>
              </w:rPr>
            </w:pPr>
            <w:r w:rsidRPr="00C6400A">
              <w:rPr>
                <w:sz w:val="20"/>
              </w:rPr>
              <w:t>Yksikössä</w:t>
            </w:r>
            <w:r w:rsidR="00E1328A" w:rsidRPr="00C6400A">
              <w:rPr>
                <w:sz w:val="20"/>
              </w:rPr>
              <w:t xml:space="preserve"> on </w:t>
            </w:r>
            <w:r w:rsidR="005C5874" w:rsidRPr="00C6400A">
              <w:rPr>
                <w:sz w:val="20"/>
              </w:rPr>
              <w:t>neljätoista yhden hengen huonetta</w:t>
            </w:r>
            <w:r w:rsidR="00174678" w:rsidRPr="00C6400A">
              <w:rPr>
                <w:sz w:val="20"/>
              </w:rPr>
              <w:t>, joihin asukkailla on omat avaimet.</w:t>
            </w:r>
            <w:r w:rsidR="006475F0" w:rsidRPr="00C6400A">
              <w:rPr>
                <w:sz w:val="20"/>
              </w:rPr>
              <w:t xml:space="preserve"> </w:t>
            </w:r>
            <w:r w:rsidR="003E36CE" w:rsidRPr="00C6400A">
              <w:rPr>
                <w:sz w:val="20"/>
              </w:rPr>
              <w:t xml:space="preserve">Kaikki asukkaat eivät halunneet avainta itselleen. Asia </w:t>
            </w:r>
            <w:r w:rsidR="009757E2" w:rsidRPr="00C6400A">
              <w:rPr>
                <w:sz w:val="20"/>
              </w:rPr>
              <w:t xml:space="preserve">on </w:t>
            </w:r>
            <w:r w:rsidR="003E36CE" w:rsidRPr="00C6400A">
              <w:rPr>
                <w:sz w:val="20"/>
              </w:rPr>
              <w:t>kirjattu hilkka-potilastietojärjestelmään</w:t>
            </w:r>
            <w:r w:rsidR="0066584E">
              <w:rPr>
                <w:sz w:val="20"/>
              </w:rPr>
              <w:t xml:space="preserve"> ja kuntoutussuunnitelmaan.</w:t>
            </w:r>
            <w:r w:rsidR="00174678" w:rsidRPr="00C6400A">
              <w:rPr>
                <w:sz w:val="20"/>
              </w:rPr>
              <w:t xml:space="preserve"> </w:t>
            </w:r>
            <w:r w:rsidR="000F10C3">
              <w:rPr>
                <w:sz w:val="20"/>
              </w:rPr>
              <w:t xml:space="preserve">Avaimista on tehty luovutuslista, asukas on allekirjoittanut listaan nimensä saatuaan avaimen. </w:t>
            </w:r>
          </w:p>
          <w:p w14:paraId="754F966B" w14:textId="77777777" w:rsidR="004F225F" w:rsidRDefault="004F225F" w:rsidP="00852A1A">
            <w:pPr>
              <w:pStyle w:val="Arial9"/>
              <w:jc w:val="both"/>
              <w:rPr>
                <w:sz w:val="20"/>
              </w:rPr>
            </w:pPr>
          </w:p>
          <w:p w14:paraId="425850F3" w14:textId="586BC05D" w:rsidR="00AF4287" w:rsidRDefault="00AF4287" w:rsidP="00852A1A">
            <w:pPr>
              <w:pStyle w:val="Arial9"/>
              <w:jc w:val="both"/>
              <w:rPr>
                <w:sz w:val="20"/>
              </w:rPr>
            </w:pPr>
            <w:r>
              <w:rPr>
                <w:sz w:val="20"/>
              </w:rPr>
              <w:t>As</w:t>
            </w:r>
            <w:r w:rsidR="00C2638A">
              <w:rPr>
                <w:sz w:val="20"/>
              </w:rPr>
              <w:t>u</w:t>
            </w:r>
            <w:r>
              <w:rPr>
                <w:sz w:val="20"/>
              </w:rPr>
              <w:t>kkaan tullessa yksikköön hän allekirjoittaa potilastietojen luovutuskaavakkeen, jossa hän määrittää kenelle häntä koskevia tietoja saa ja ei saa antaa. Yksityisyys varmistetaan hoitotoimenpiteiden ja kommunikoinnin yhteydessä. As</w:t>
            </w:r>
            <w:r w:rsidR="00C2638A">
              <w:rPr>
                <w:sz w:val="20"/>
              </w:rPr>
              <w:t>u</w:t>
            </w:r>
            <w:r>
              <w:rPr>
                <w:sz w:val="20"/>
              </w:rPr>
              <w:t>kkaan yksityisistä asioista ei keskustella muiden kuullen.</w:t>
            </w:r>
            <w:r w:rsidR="001A621E">
              <w:rPr>
                <w:sz w:val="20"/>
              </w:rPr>
              <w:t xml:space="preserve"> </w:t>
            </w:r>
          </w:p>
          <w:p w14:paraId="700A9303" w14:textId="77777777" w:rsidR="00D26D4C" w:rsidRDefault="00D26D4C" w:rsidP="00852A1A">
            <w:pPr>
              <w:pStyle w:val="Arial9"/>
              <w:jc w:val="both"/>
              <w:rPr>
                <w:sz w:val="20"/>
              </w:rPr>
            </w:pPr>
          </w:p>
          <w:p w14:paraId="5A5EB9C7" w14:textId="60D4ADC4" w:rsidR="00AF4287" w:rsidRDefault="00AF4287" w:rsidP="00852A1A">
            <w:pPr>
              <w:pStyle w:val="Arial9"/>
              <w:jc w:val="both"/>
              <w:rPr>
                <w:sz w:val="20"/>
              </w:rPr>
            </w:pPr>
            <w:r>
              <w:rPr>
                <w:sz w:val="20"/>
              </w:rPr>
              <w:t>As</w:t>
            </w:r>
            <w:r w:rsidR="00C2638A">
              <w:rPr>
                <w:sz w:val="20"/>
              </w:rPr>
              <w:t>u</w:t>
            </w:r>
            <w:r>
              <w:rPr>
                <w:sz w:val="20"/>
              </w:rPr>
              <w:t>kkaan itsemääräämisoikeuden ja osallisuuden toteutuminen varmistetaan siten, että hänelle annetaan mahdollisuus osallistua ja vaikuttaa omien palvelujensa sekä yksikön toiminnan suunnitteluun ja toteuttamiseen. Yksikössä pidetään yhteisöllisiä kokouksia</w:t>
            </w:r>
            <w:r w:rsidR="0066584E">
              <w:rPr>
                <w:sz w:val="20"/>
              </w:rPr>
              <w:t xml:space="preserve"> päivittäin,</w:t>
            </w:r>
            <w:r>
              <w:rPr>
                <w:sz w:val="20"/>
              </w:rPr>
              <w:t xml:space="preserve"> joissa asioista yhdessä sovitaan. As</w:t>
            </w:r>
            <w:r w:rsidR="00C2638A">
              <w:rPr>
                <w:sz w:val="20"/>
              </w:rPr>
              <w:t>u</w:t>
            </w:r>
            <w:r>
              <w:rPr>
                <w:sz w:val="20"/>
              </w:rPr>
              <w:t xml:space="preserve">kkaalle pyritään luomaan vaihtoehtoja, jotta hänellä on mahdollisuus valita mihin yksikön toimintoihin hän osallistuu toimintakykynsä puitteissa. </w:t>
            </w:r>
            <w:r w:rsidR="00C2638A">
              <w:rPr>
                <w:sz w:val="20"/>
              </w:rPr>
              <w:t>Asukkailla</w:t>
            </w:r>
            <w:r>
              <w:rPr>
                <w:sz w:val="20"/>
              </w:rPr>
              <w:t xml:space="preserve"> on mahdollisuus osallistua yhteisiin virikkeisiin Muonalassa</w:t>
            </w:r>
            <w:r w:rsidR="00371393">
              <w:rPr>
                <w:sz w:val="20"/>
              </w:rPr>
              <w:t xml:space="preserve"> ja Seikkulassa</w:t>
            </w:r>
            <w:r>
              <w:rPr>
                <w:sz w:val="20"/>
              </w:rPr>
              <w:t>.</w:t>
            </w:r>
            <w:r w:rsidR="00C2638A">
              <w:rPr>
                <w:sz w:val="20"/>
              </w:rPr>
              <w:t xml:space="preserve"> Asukkaalla on mahdollisuus valita mihin yksikön toimintoihin hän osallistuu.</w:t>
            </w:r>
          </w:p>
          <w:p w14:paraId="570B0134" w14:textId="7A2D0EF3" w:rsidR="00AF4287" w:rsidRDefault="00AF4287" w:rsidP="00852A1A">
            <w:pPr>
              <w:pStyle w:val="Arial9"/>
              <w:jc w:val="both"/>
              <w:rPr>
                <w:sz w:val="20"/>
              </w:rPr>
            </w:pPr>
          </w:p>
          <w:p w14:paraId="2DA36C7A" w14:textId="4509FCFB" w:rsidR="00AF4287" w:rsidRDefault="00AF4287" w:rsidP="00852A1A">
            <w:pPr>
              <w:pStyle w:val="Arial9"/>
              <w:jc w:val="both"/>
              <w:rPr>
                <w:sz w:val="20"/>
              </w:rPr>
            </w:pPr>
            <w:r>
              <w:rPr>
                <w:sz w:val="20"/>
              </w:rPr>
              <w:t>Kaikilla as</w:t>
            </w:r>
            <w:r w:rsidR="004E5BC8">
              <w:rPr>
                <w:sz w:val="20"/>
              </w:rPr>
              <w:t>u</w:t>
            </w:r>
            <w:r>
              <w:rPr>
                <w:sz w:val="20"/>
              </w:rPr>
              <w:t>kkailla on omat lukittavat yhden hengen huoneet</w:t>
            </w:r>
            <w:r w:rsidR="00D92E12">
              <w:rPr>
                <w:sz w:val="20"/>
              </w:rPr>
              <w:t>, jotka he saavat sisustaa haluamallaan tavalla, omilla henkilökohtaisilla huonekaluillaan ja tavaroillaan muuttaessaan yksikköön. Niille asiakkaille, joilla ei ole omaa omaisuutta, huone sisustetaan asiakkaan toiveita kuunnellen talon yhteisillä kalusteilla mahdollisimman mielekkääksi. Asiakkaan huoneeseen ei mennä koputtamatta tai luvatta. Yksilökohtaiset poikkeavat käytännöt sovitaan asukkaan, as</w:t>
            </w:r>
            <w:r w:rsidR="004E5BC8">
              <w:rPr>
                <w:sz w:val="20"/>
              </w:rPr>
              <w:t>u</w:t>
            </w:r>
            <w:r w:rsidR="00D92E12">
              <w:rPr>
                <w:sz w:val="20"/>
              </w:rPr>
              <w:t>kkaan läheisen tai edunvalvojan kanssa, jos asukas ei ole itse kykenevä huolehtimaan asioista. Näistä erillinen dokumentaa</w:t>
            </w:r>
            <w:r w:rsidR="00881C96">
              <w:rPr>
                <w:sz w:val="20"/>
              </w:rPr>
              <w:t>t</w:t>
            </w:r>
            <w:r w:rsidR="00D92E12">
              <w:rPr>
                <w:sz w:val="20"/>
              </w:rPr>
              <w:t>io</w:t>
            </w:r>
            <w:r w:rsidR="00371393">
              <w:rPr>
                <w:sz w:val="20"/>
              </w:rPr>
              <w:t xml:space="preserve"> potilastietojärjestelmään ja kuntoutussuunnitelmaan.</w:t>
            </w:r>
          </w:p>
          <w:p w14:paraId="378D1B4F" w14:textId="28C913C2" w:rsidR="001E1A32" w:rsidRDefault="001E1A32" w:rsidP="00852A1A">
            <w:pPr>
              <w:pStyle w:val="Arial9"/>
              <w:jc w:val="both"/>
              <w:rPr>
                <w:sz w:val="20"/>
              </w:rPr>
            </w:pPr>
          </w:p>
          <w:p w14:paraId="4507B68B" w14:textId="77AFA24F" w:rsidR="00234E44" w:rsidRDefault="00234E44" w:rsidP="00852A1A">
            <w:pPr>
              <w:pStyle w:val="Arial9"/>
              <w:jc w:val="both"/>
              <w:rPr>
                <w:sz w:val="20"/>
              </w:rPr>
            </w:pPr>
            <w:r>
              <w:rPr>
                <w:sz w:val="20"/>
              </w:rPr>
              <w:t>Osalla asiakkaista on avain,</w:t>
            </w:r>
            <w:r w:rsidR="00C51D99">
              <w:rPr>
                <w:sz w:val="20"/>
              </w:rPr>
              <w:t xml:space="preserve"> </w:t>
            </w:r>
            <w:r>
              <w:rPr>
                <w:sz w:val="20"/>
              </w:rPr>
              <w:t>jolla pääsee kulkemaan myös yksikön ulko-ovista, mikäli hänen kokonaisva</w:t>
            </w:r>
            <w:r w:rsidR="00C51D99">
              <w:rPr>
                <w:sz w:val="20"/>
              </w:rPr>
              <w:t>l</w:t>
            </w:r>
            <w:r>
              <w:rPr>
                <w:sz w:val="20"/>
              </w:rPr>
              <w:t>tainen toimintakykynsä sen sallii. Asiakkaat voivat kykyjensä ja kuntonsa rajoissa ulkoilla itsenäisesti, yksikössä tulee olla 21-</w:t>
            </w:r>
            <w:r w:rsidR="00695C5D">
              <w:rPr>
                <w:sz w:val="20"/>
              </w:rPr>
              <w:t>0</w:t>
            </w:r>
            <w:r>
              <w:rPr>
                <w:sz w:val="20"/>
              </w:rPr>
              <w:t>7 välisenä aikana (talon järjestyssäännöt, käsitelty asiakkaiden kanssa yhteisökokouksessa).</w:t>
            </w:r>
          </w:p>
          <w:p w14:paraId="4373E1B1" w14:textId="3AD03218" w:rsidR="00234E44" w:rsidRDefault="00234E44" w:rsidP="00852A1A">
            <w:pPr>
              <w:pStyle w:val="Arial9"/>
              <w:jc w:val="both"/>
              <w:rPr>
                <w:sz w:val="20"/>
              </w:rPr>
            </w:pPr>
          </w:p>
          <w:p w14:paraId="601E96C9" w14:textId="1C1E38B7" w:rsidR="00234E44" w:rsidRDefault="00234E44" w:rsidP="00852A1A">
            <w:pPr>
              <w:pStyle w:val="Arial9"/>
              <w:jc w:val="both"/>
              <w:rPr>
                <w:sz w:val="20"/>
              </w:rPr>
            </w:pPr>
            <w:r>
              <w:rPr>
                <w:sz w:val="20"/>
              </w:rPr>
              <w:t>Mikäli as</w:t>
            </w:r>
            <w:r w:rsidR="004E5BC8">
              <w:rPr>
                <w:sz w:val="20"/>
              </w:rPr>
              <w:t>u</w:t>
            </w:r>
            <w:r>
              <w:rPr>
                <w:sz w:val="20"/>
              </w:rPr>
              <w:t>kas ei kykene avaamaan itse postiaan, tai henkil</w:t>
            </w:r>
            <w:r w:rsidR="00C51D99">
              <w:rPr>
                <w:sz w:val="20"/>
              </w:rPr>
              <w:t>ö</w:t>
            </w:r>
            <w:r>
              <w:rPr>
                <w:sz w:val="20"/>
              </w:rPr>
              <w:t>kunnan on perustellusta syystä kontrolloitava asiakkaan postia, se avataan hänen läsnä ollessaan. Yksilölliset käytännöt sovitaan yhdessä asiakkaan ja palvelun ostavan tahon kanssa sekä kirjataan hoito- ja palvelusuunnitelmaan.</w:t>
            </w:r>
          </w:p>
          <w:p w14:paraId="67CDE18A" w14:textId="60524844" w:rsidR="00234E44" w:rsidRDefault="00234E44" w:rsidP="00852A1A">
            <w:pPr>
              <w:pStyle w:val="Arial9"/>
              <w:jc w:val="both"/>
              <w:rPr>
                <w:sz w:val="20"/>
              </w:rPr>
            </w:pPr>
          </w:p>
          <w:p w14:paraId="4FAB5070" w14:textId="4372B993" w:rsidR="00234E44" w:rsidRDefault="00234E44" w:rsidP="00852A1A">
            <w:pPr>
              <w:pStyle w:val="Arial9"/>
              <w:jc w:val="both"/>
              <w:rPr>
                <w:sz w:val="20"/>
              </w:rPr>
            </w:pPr>
            <w:r>
              <w:rPr>
                <w:sz w:val="20"/>
              </w:rPr>
              <w:t>Asukas saa itse päättää pukeutumisestaan, mikäli sairauden psykopatologia ei sitä estä.</w:t>
            </w:r>
            <w:r w:rsidR="00371393">
              <w:rPr>
                <w:sz w:val="20"/>
              </w:rPr>
              <w:t xml:space="preserve"> Tarvittaessa hoitajat ohjaavat asianmukaiseen pukeutumiseen vuodenaikojen ja sään mukaan. </w:t>
            </w:r>
          </w:p>
          <w:p w14:paraId="2C309B0E" w14:textId="3E6A5043" w:rsidR="00234E44" w:rsidRDefault="00234E44" w:rsidP="00852A1A">
            <w:pPr>
              <w:pStyle w:val="Arial9"/>
              <w:jc w:val="both"/>
              <w:rPr>
                <w:sz w:val="20"/>
              </w:rPr>
            </w:pPr>
            <w:r>
              <w:rPr>
                <w:sz w:val="20"/>
              </w:rPr>
              <w:t>Asukkailla on halutessaan käytössä omat puhelimet, tabletit ja tietokoneet.</w:t>
            </w:r>
          </w:p>
          <w:p w14:paraId="0F960005" w14:textId="088B85F4" w:rsidR="00234E44" w:rsidRDefault="00234E44" w:rsidP="00852A1A">
            <w:pPr>
              <w:pStyle w:val="Arial9"/>
              <w:jc w:val="both"/>
              <w:rPr>
                <w:sz w:val="20"/>
              </w:rPr>
            </w:pPr>
          </w:p>
          <w:p w14:paraId="6B9E95B7" w14:textId="52D959BD" w:rsidR="00234E44" w:rsidRDefault="00234E44" w:rsidP="00852A1A">
            <w:pPr>
              <w:pStyle w:val="Arial9"/>
              <w:jc w:val="both"/>
              <w:rPr>
                <w:sz w:val="20"/>
              </w:rPr>
            </w:pPr>
            <w:r>
              <w:rPr>
                <w:sz w:val="20"/>
              </w:rPr>
              <w:t>As</w:t>
            </w:r>
            <w:r w:rsidR="004E5BC8">
              <w:rPr>
                <w:sz w:val="20"/>
              </w:rPr>
              <w:t>u</w:t>
            </w:r>
            <w:r>
              <w:rPr>
                <w:sz w:val="20"/>
              </w:rPr>
              <w:t>kkaita ohjataan ja neuvotaan heidän itsemääräämisoikeuteensa liittyvissä asioissa.</w:t>
            </w:r>
            <w:r w:rsidR="00371393">
              <w:rPr>
                <w:sz w:val="20"/>
              </w:rPr>
              <w:t xml:space="preserve"> Asukkaat osallistuvat aktiivisesti oman kuntoutussuunnitelman toteutukseen ja päivitykseen. Asukkaat hyväksyvät suunnitelman allekirjoituksellaan. </w:t>
            </w:r>
          </w:p>
          <w:p w14:paraId="0F98D358" w14:textId="019D7F3F" w:rsidR="00234E44" w:rsidRDefault="00234E44" w:rsidP="00852A1A">
            <w:pPr>
              <w:pStyle w:val="Arial9"/>
              <w:jc w:val="both"/>
              <w:rPr>
                <w:sz w:val="20"/>
              </w:rPr>
            </w:pPr>
            <w:r>
              <w:rPr>
                <w:sz w:val="20"/>
              </w:rPr>
              <w:t>Yksikössä on otettu käyttöön uusi jatkuva prosessi, joka ottaa asiakkaan enemmän mukaan palveluidensa suunnitteluun ja toteutukseen. Prosessissa dokumentoidaan yhteisölliset asiat ja toiveet kuntoutujalähtöisesti. Näistä esille nousseet asiat, muutokset ja kehittämisideat käsitellään ja dokumentoidaan työyhteisön kesken ja viedään yrityksen tietoon ja käsiteltäviksi osastokokoukseen. Tämän jälkeen käsitellyt ehdotukset palautuvat kuntoutuja- ja työyhteisötasolle jatkotyöskentelyä varten.</w:t>
            </w:r>
          </w:p>
          <w:p w14:paraId="6DC3B357" w14:textId="2A5A273F" w:rsidR="008265F4" w:rsidRDefault="00234E44" w:rsidP="00852A1A">
            <w:pPr>
              <w:pStyle w:val="Arial9"/>
              <w:jc w:val="both"/>
              <w:rPr>
                <w:sz w:val="20"/>
              </w:rPr>
            </w:pPr>
            <w:r>
              <w:rPr>
                <w:sz w:val="20"/>
              </w:rPr>
              <w:t>Henkilökunnan tehtävänä on kunnioittaa ja vahvistaa as</w:t>
            </w:r>
            <w:r w:rsidR="00C2638A">
              <w:rPr>
                <w:sz w:val="20"/>
              </w:rPr>
              <w:t>u</w:t>
            </w:r>
            <w:r>
              <w:rPr>
                <w:sz w:val="20"/>
              </w:rPr>
              <w:t xml:space="preserve">kkaan oikeuksia, </w:t>
            </w:r>
          </w:p>
          <w:p w14:paraId="2E4A081C" w14:textId="0ADE111B" w:rsidR="00234E44" w:rsidRPr="008265F4" w:rsidRDefault="00234E44" w:rsidP="00852A1A">
            <w:pPr>
              <w:pStyle w:val="Arial9"/>
              <w:jc w:val="both"/>
              <w:rPr>
                <w:i/>
                <w:iCs/>
                <w:sz w:val="20"/>
              </w:rPr>
            </w:pPr>
            <w:r>
              <w:rPr>
                <w:sz w:val="20"/>
              </w:rPr>
              <w:t xml:space="preserve">Yksikössä on sitouduttu yhteiseen </w:t>
            </w:r>
            <w:r w:rsidRPr="008265F4">
              <w:rPr>
                <w:i/>
                <w:iCs/>
                <w:sz w:val="20"/>
              </w:rPr>
              <w:t>Itsemääräysoikeus Matti ja Liisa Kodissa</w:t>
            </w:r>
            <w:r>
              <w:rPr>
                <w:sz w:val="20"/>
              </w:rPr>
              <w:t xml:space="preserve"> – ohjeistuksen noudattamiseen. Ohjeistus on luotu yhteistyössä kuntoutujien ja henkilökunnan kanssa. Nykyinen ja tuleva henkilökunta perehdytetään yksikössä itsemääräämisoikeuden ja perusoikeu</w:t>
            </w:r>
            <w:r w:rsidR="008265F4">
              <w:rPr>
                <w:sz w:val="20"/>
              </w:rPr>
              <w:t>ksien kunnioittamiseen.</w:t>
            </w:r>
          </w:p>
          <w:p w14:paraId="77357C2B" w14:textId="215087CB" w:rsidR="00482AF1" w:rsidRPr="00C6400A" w:rsidRDefault="00482AF1" w:rsidP="00AF4287">
            <w:pPr>
              <w:pStyle w:val="Arial9"/>
              <w:jc w:val="both"/>
              <w:rPr>
                <w:b/>
                <w:bCs/>
                <w:sz w:val="20"/>
              </w:rPr>
            </w:pPr>
          </w:p>
        </w:tc>
      </w:tr>
      <w:tr w:rsidR="00852A1A" w:rsidRPr="00BC0AEC" w14:paraId="1FEDF18E" w14:textId="77777777" w:rsidTr="00510CE6">
        <w:tc>
          <w:tcPr>
            <w:tcW w:w="10189" w:type="dxa"/>
          </w:tcPr>
          <w:p w14:paraId="6A4B3EE7" w14:textId="77777777" w:rsidR="00852A1A" w:rsidRPr="00D26D4C" w:rsidRDefault="00852A1A" w:rsidP="00852A1A">
            <w:pPr>
              <w:pStyle w:val="Arial9"/>
              <w:jc w:val="both"/>
              <w:rPr>
                <w:b/>
                <w:szCs w:val="18"/>
              </w:rPr>
            </w:pPr>
            <w:r w:rsidRPr="00D26D4C">
              <w:rPr>
                <w:b/>
                <w:szCs w:val="18"/>
              </w:rPr>
              <w:lastRenderedPageBreak/>
              <w:t>Itsemääräämisoikeuden rajoittamisen periaatteet</w:t>
            </w:r>
            <w:r w:rsidR="00E3432E" w:rsidRPr="00D26D4C">
              <w:rPr>
                <w:b/>
                <w:szCs w:val="18"/>
              </w:rPr>
              <w:t xml:space="preserve"> ja käytännöt</w:t>
            </w:r>
          </w:p>
          <w:p w14:paraId="63B90A1E" w14:textId="77777777" w:rsidR="00852A1A" w:rsidRPr="008D7DE9" w:rsidRDefault="00852A1A" w:rsidP="00852A1A">
            <w:pPr>
              <w:pStyle w:val="Arial9"/>
              <w:jc w:val="both"/>
              <w:rPr>
                <w:sz w:val="20"/>
              </w:rPr>
            </w:pPr>
          </w:p>
          <w:p w14:paraId="4CC617CF" w14:textId="54AF7B1E" w:rsidR="007E160F" w:rsidRPr="008D7DE9" w:rsidRDefault="00852A1A" w:rsidP="00852A1A">
            <w:pPr>
              <w:pStyle w:val="Arial9"/>
              <w:jc w:val="both"/>
              <w:rPr>
                <w:sz w:val="20"/>
              </w:rPr>
            </w:pPr>
            <w:r w:rsidRPr="008D7DE9">
              <w:rPr>
                <w:sz w:val="20"/>
              </w:rPr>
              <w:t xml:space="preserve">Sosiaalihuollon asiakkaan hoito ja huolenpito perustuu ensisijaisesti vapaaehtoisuuteen, ja palveluja toteutetaan lähtökohtaisesti rajoittamatta henkilön itsemääräämisoikeutta. </w:t>
            </w:r>
            <w:r w:rsidR="00E84BB3" w:rsidRPr="008D7DE9">
              <w:rPr>
                <w:sz w:val="20"/>
              </w:rPr>
              <w:t>Jos rajoitustoimenpiteisiin joudutaan turvautumaan, on niille</w:t>
            </w:r>
            <w:r w:rsidRPr="008D7DE9">
              <w:rPr>
                <w:sz w:val="20"/>
              </w:rPr>
              <w:t xml:space="preserve"> oltava laissa säädetty peruste ja sosiaalihuollossa itsemääräämisoikeutta voidaan rajoittaa ainoastaan silloin, kun as</w:t>
            </w:r>
            <w:r w:rsidR="004E5BC8">
              <w:rPr>
                <w:sz w:val="20"/>
              </w:rPr>
              <w:t>u</w:t>
            </w:r>
            <w:r w:rsidRPr="008D7DE9">
              <w:rPr>
                <w:sz w:val="20"/>
              </w:rPr>
              <w:t>kkaan tai muiden henkilöiden terveys tai turvallisuus uhkaa vaarantua.</w:t>
            </w:r>
            <w:r w:rsidR="007E160F" w:rsidRPr="008D7DE9">
              <w:rPr>
                <w:sz w:val="20"/>
              </w:rPr>
              <w:t xml:space="preserve"> </w:t>
            </w:r>
            <w:r w:rsidRPr="008D7DE9">
              <w:rPr>
                <w:sz w:val="20"/>
              </w:rPr>
              <w:t>Itsemääräämisoikeutta rajoittavista toimenpiteistä tehdään asianmukaiset kirjalliset päätökset. Rajoitustoimenpiteet on toteutettava lievimmän rajoittamisen periaatteen mukaisesti ja turvallisesti henkilön ihmisarvoa kunnioittaen.</w:t>
            </w:r>
          </w:p>
          <w:p w14:paraId="668C4427" w14:textId="77777777" w:rsidR="0089625C" w:rsidRPr="008D7DE9" w:rsidRDefault="0089625C" w:rsidP="00852A1A">
            <w:pPr>
              <w:pStyle w:val="Arial9"/>
              <w:jc w:val="both"/>
              <w:rPr>
                <w:sz w:val="20"/>
              </w:rPr>
            </w:pPr>
          </w:p>
          <w:p w14:paraId="075F57F8" w14:textId="5FA0537B" w:rsidR="007E160F" w:rsidRDefault="0089625C" w:rsidP="00852A1A">
            <w:pPr>
              <w:pStyle w:val="Arial9"/>
              <w:jc w:val="both"/>
              <w:rPr>
                <w:sz w:val="20"/>
              </w:rPr>
            </w:pPr>
            <w:r w:rsidRPr="008D7DE9">
              <w:rPr>
                <w:sz w:val="20"/>
              </w:rPr>
              <w:t>Itsemääräämisoikeutta koskevista periaatteista ja käytännöistä keskustellaan sekä asiakasta hoitavan lääkärin että omaisten ja läheisten kanssa ja ne kirjataan asiakkaan hoito- ja palvelusuunnitelmaan. Rajoittamistoimenpiteistä tehdään kirjaukset myös asiakastietoihin</w:t>
            </w:r>
            <w:r w:rsidR="000F10C3" w:rsidRPr="008D7DE9">
              <w:rPr>
                <w:sz w:val="20"/>
              </w:rPr>
              <w:t xml:space="preserve"> (pegasos tietojärjestelmään ja Hilkkaan)</w:t>
            </w:r>
          </w:p>
          <w:p w14:paraId="24AF8D59" w14:textId="77777777" w:rsidR="00C2638A" w:rsidRPr="008D7DE9" w:rsidRDefault="00C2638A" w:rsidP="00852A1A">
            <w:pPr>
              <w:pStyle w:val="Arial9"/>
              <w:jc w:val="both"/>
              <w:rPr>
                <w:sz w:val="20"/>
              </w:rPr>
            </w:pPr>
          </w:p>
          <w:p w14:paraId="6FBE792B" w14:textId="77777777" w:rsidR="007E160F" w:rsidRPr="00D26D4C" w:rsidRDefault="00136AC5" w:rsidP="00852A1A">
            <w:pPr>
              <w:pStyle w:val="Arial9"/>
              <w:jc w:val="both"/>
              <w:rPr>
                <w:b/>
                <w:bCs/>
                <w:szCs w:val="18"/>
              </w:rPr>
            </w:pPr>
            <w:r w:rsidRPr="00D26D4C">
              <w:rPr>
                <w:b/>
                <w:bCs/>
                <w:szCs w:val="18"/>
              </w:rPr>
              <w:t>Mistä rajoittamistoimenpiteisiin liittyvistä periaatteista yksikössä on sovittu?</w:t>
            </w:r>
          </w:p>
          <w:p w14:paraId="793B49AC" w14:textId="7921CDE2" w:rsidR="00AC092D" w:rsidRDefault="00AC092D" w:rsidP="00852A1A">
            <w:pPr>
              <w:pStyle w:val="Arial9"/>
              <w:jc w:val="both"/>
              <w:rPr>
                <w:b/>
                <w:bCs/>
              </w:rPr>
            </w:pPr>
          </w:p>
          <w:p w14:paraId="20E43EE1" w14:textId="53B2F8B5" w:rsidR="008265F4" w:rsidRDefault="008265F4" w:rsidP="00852A1A">
            <w:pPr>
              <w:pStyle w:val="Arial9"/>
              <w:jc w:val="both"/>
            </w:pPr>
            <w:r>
              <w:t>Toiminnan suunnittelussa on huomioitava yksiköiden ja yhteisön toiminnan yhteensovittaminen niin ettei jää tilaa tilanteiden kärjistymiselle. Riittävä henkilöstömitoitus, ennakointi ja tilanteisiin valmistautuminen tukevat tätä. Asiakkaiden kanssa sovitaan yhteiset säännöt. Yhteisöllisissä kokouksissa ja yksikkökohtaisissa palavereissa kerrataan järjestyssääntöjä tarvittaessa.</w:t>
            </w:r>
          </w:p>
          <w:p w14:paraId="13FC0C0D" w14:textId="47670F76" w:rsidR="008265F4" w:rsidRDefault="008265F4" w:rsidP="00852A1A">
            <w:pPr>
              <w:pStyle w:val="Arial9"/>
              <w:jc w:val="both"/>
            </w:pPr>
          </w:p>
          <w:p w14:paraId="57C8F94F" w14:textId="2D29C2D1" w:rsidR="008265F4" w:rsidRDefault="008265F4" w:rsidP="00852A1A">
            <w:pPr>
              <w:pStyle w:val="Arial9"/>
              <w:jc w:val="both"/>
            </w:pPr>
            <w:r>
              <w:t>As</w:t>
            </w:r>
            <w:r w:rsidR="004E5BC8">
              <w:t>u</w:t>
            </w:r>
            <w:r>
              <w:t>kkaan itsemääräämisoikeuden tai muiden perusoikeuksien rajoittamista voidaan käyttää vain, jos asukkaalta puuttuu kyky päättää hoidostaan tai ymmärtää tekojensa seurauksia, ja jos tästä johtuvalla käyttäytymisellään uhkaa vaarantaa vakavasti oman terveytensä tai turvallisuutensa tai muiden henkilöiden terveyden ja turvallisuuden. Myös omaisuudelle aiheutuvan merkittävän vahingon estäminen voi joissakin tilanteissa mahdollistaa rajoitteiden käyttämistä.</w:t>
            </w:r>
          </w:p>
          <w:p w14:paraId="1A4956A2" w14:textId="01403AEF" w:rsidR="008265F4" w:rsidRDefault="008265F4" w:rsidP="00852A1A">
            <w:pPr>
              <w:pStyle w:val="Arial9"/>
              <w:jc w:val="both"/>
            </w:pPr>
          </w:p>
          <w:p w14:paraId="18218AD7" w14:textId="13C48709" w:rsidR="008265F4" w:rsidRDefault="008265F4" w:rsidP="00852A1A">
            <w:pPr>
              <w:pStyle w:val="Arial9"/>
              <w:jc w:val="both"/>
            </w:pPr>
            <w:r>
              <w:t>Edellytyksenä rajoitteiden käytölle on, että mu</w:t>
            </w:r>
            <w:r w:rsidR="00371393">
              <w:t>ita</w:t>
            </w:r>
            <w:r>
              <w:t xml:space="preserve"> sovittuja turvaamiskeinoja on jo kokeiltu, ne on todettu riittämättömiksi tai ettei suoja</w:t>
            </w:r>
            <w:r w:rsidR="00B562FF">
              <w:t>t</w:t>
            </w:r>
            <w:r>
              <w:t xml:space="preserve">tavan edun </w:t>
            </w:r>
            <w:r w:rsidR="00FF72C4">
              <w:t>turvaamiseksi ole käytettävissä muita keinoja. Rajoittavat toimenpiteet suoritetaan aina mahdollisimman turvallisesti ja asiakkaan ihmisarvoa kunnioittaen. Rajoitteiden vaikutusta tulee arvioida jatkuvasti ja niiden käyttö on lopetettava heti, kun se ei enää ole välttämätöntä.</w:t>
            </w:r>
          </w:p>
          <w:p w14:paraId="0DFBAB0F" w14:textId="77777777" w:rsidR="008039E7" w:rsidRDefault="008039E7" w:rsidP="00852A1A">
            <w:pPr>
              <w:pStyle w:val="Arial9"/>
              <w:jc w:val="both"/>
            </w:pPr>
          </w:p>
          <w:p w14:paraId="0A6E2E20" w14:textId="63511667" w:rsidR="00FF72C4" w:rsidRDefault="00FF72C4" w:rsidP="00852A1A">
            <w:pPr>
              <w:pStyle w:val="Arial9"/>
              <w:jc w:val="both"/>
            </w:pPr>
            <w:r>
              <w:t>Jos rajoittaviin toimenpiteisiin joudutaan muista yhteisesti as</w:t>
            </w:r>
            <w:r w:rsidR="00D03B3E">
              <w:t>u</w:t>
            </w:r>
            <w:r>
              <w:t>kkaan kanssa sovituista keinoista huolimatta turvautumaan, niin päätöksen niistä tekee ja vahvistaa aina asiakkaan hoidosta vastaava lääkäri. Rajoitetoimenpiteistä keskustellaan lääkärin kanssa ja niihin pyydetään kirjallinen lupa, joka on perusteltu ja määräaikainen.</w:t>
            </w:r>
          </w:p>
          <w:p w14:paraId="16CD2D5E" w14:textId="5B36A425" w:rsidR="00FF72C4" w:rsidRDefault="00FF72C4" w:rsidP="00852A1A">
            <w:pPr>
              <w:pStyle w:val="Arial9"/>
              <w:jc w:val="both"/>
            </w:pPr>
          </w:p>
          <w:p w14:paraId="5A440EDC" w14:textId="5E8C8970" w:rsidR="00FF72C4" w:rsidRDefault="00FF72C4" w:rsidP="00852A1A">
            <w:pPr>
              <w:pStyle w:val="Arial9"/>
              <w:jc w:val="both"/>
            </w:pPr>
            <w:r>
              <w:t>Rajoitustoimenpiteet kirjataan as</w:t>
            </w:r>
            <w:r w:rsidR="00677370">
              <w:t>u</w:t>
            </w:r>
            <w:r>
              <w:t xml:space="preserve">kkaan potilasasiakirjoihin </w:t>
            </w:r>
            <w:r w:rsidR="00EE582D">
              <w:t>(Hilkka</w:t>
            </w:r>
            <w:r>
              <w:t>/Pegasos)</w:t>
            </w:r>
            <w:r w:rsidR="008554B5">
              <w:t>.</w:t>
            </w:r>
            <w:r>
              <w:t xml:space="preserve"> Asiakirjoihin tehdään merkinnät rajoitustoimenpiteen päättäneestä ja sen suorittaneesta henkilöstä, käytetystä rajoitustoimenpiteestä, sen perusteesta ja kestosta. Matti ja Liisa Koti Oy on lisännyt sisäistä turvaamis- ja rajoittamistoimien seurantaa toiminnan kehittämisen tueksi yksilö, yhteisö ja organisaatiotasolla.</w:t>
            </w:r>
          </w:p>
          <w:p w14:paraId="39267EE7" w14:textId="14DF2FAC" w:rsidR="00FF72C4" w:rsidRDefault="00FF72C4" w:rsidP="00852A1A">
            <w:pPr>
              <w:pStyle w:val="Arial9"/>
              <w:jc w:val="both"/>
            </w:pPr>
          </w:p>
          <w:p w14:paraId="5134A576" w14:textId="38D56574" w:rsidR="00FF72C4" w:rsidRDefault="00FF72C4" w:rsidP="00852A1A">
            <w:pPr>
              <w:pStyle w:val="Arial9"/>
              <w:jc w:val="both"/>
              <w:rPr>
                <w:b/>
                <w:bCs/>
              </w:rPr>
            </w:pPr>
            <w:r w:rsidRPr="00FF72C4">
              <w:rPr>
                <w:b/>
                <w:bCs/>
              </w:rPr>
              <w:t>Liikkuminen rajoittaminen</w:t>
            </w:r>
          </w:p>
          <w:p w14:paraId="6DA1EC87" w14:textId="77777777" w:rsidR="00D03B3E" w:rsidRDefault="00D03B3E" w:rsidP="00852A1A">
            <w:pPr>
              <w:pStyle w:val="Arial9"/>
              <w:jc w:val="both"/>
              <w:rPr>
                <w:b/>
                <w:bCs/>
              </w:rPr>
            </w:pPr>
          </w:p>
          <w:p w14:paraId="53A7F721" w14:textId="7F7A4BE6" w:rsidR="00FF72C4" w:rsidRDefault="00FF72C4" w:rsidP="00852A1A">
            <w:pPr>
              <w:pStyle w:val="Arial9"/>
              <w:jc w:val="both"/>
            </w:pPr>
            <w:r>
              <w:t xml:space="preserve">Itsenäisesti varmasti liikkuvilla on käytössä avaimet ulko-oveen ja omaan huoneeseensa. Muissa tapauksissa hoitohenkilökunta avaa ovet sitä haluaville. Avaimista on tehty luovutuslista, jonka asiakas on allekirjoittanut. Osalla asiakkaista ei ole </w:t>
            </w:r>
            <w:r>
              <w:lastRenderedPageBreak/>
              <w:t xml:space="preserve">käytössä huoneensa avainta, koska </w:t>
            </w:r>
            <w:r w:rsidR="00047CD3">
              <w:t>he eivät ole sitä halunneet. Turvallisuussyistä avaimia ei ole hallussa pitkälle dementoituneilla, tai muista syistä eksymisvaarassa oleville asiakkaille. On myös asiakkaita, joiden hoitosuunnitelmassa on erityinen lääk</w:t>
            </w:r>
            <w:r w:rsidR="00EE582D">
              <w:t>ä</w:t>
            </w:r>
            <w:r w:rsidR="00047CD3">
              <w:t>rin hyväksymä sairauteen perustuva yksilöllinen peruste olla antamatta avainta. Nämä päätökset on kirjattu myös erilliselle avainkaavakkeelle ja asiakastietojärjestelmiin.</w:t>
            </w:r>
          </w:p>
          <w:p w14:paraId="36A86882" w14:textId="75BE0263" w:rsidR="0083770E" w:rsidRDefault="0083770E" w:rsidP="00852A1A">
            <w:pPr>
              <w:pStyle w:val="Arial9"/>
              <w:jc w:val="both"/>
            </w:pPr>
          </w:p>
          <w:p w14:paraId="156E94E4" w14:textId="501C0F11" w:rsidR="0083770E" w:rsidRPr="00FF72C4" w:rsidRDefault="0083770E" w:rsidP="00852A1A">
            <w:pPr>
              <w:pStyle w:val="Arial9"/>
              <w:jc w:val="both"/>
            </w:pPr>
            <w:r>
              <w:t>As</w:t>
            </w:r>
            <w:r w:rsidR="004E5BC8">
              <w:t>u</w:t>
            </w:r>
            <w:r>
              <w:t>kasturvallisuuden vuoksi as</w:t>
            </w:r>
            <w:r w:rsidR="004E5BC8">
              <w:t>u</w:t>
            </w:r>
            <w:r>
              <w:t>kkailla ei ole pääsyä henkilökunnan kansliaan, lääkehuoneeseen ja keittiöön (myös salassapitosäännökset, lääkitysturvallisuus). As</w:t>
            </w:r>
            <w:r w:rsidR="004E5BC8">
              <w:t>u</w:t>
            </w:r>
            <w:r>
              <w:t xml:space="preserve">kkaiden käyttövarat ja mahdolliset arvotavarat säilytettään kansliassa lukkojen takana (taloudellisen hyväksikäytön ja kaupankäynnin </w:t>
            </w:r>
            <w:r w:rsidR="00EE582D">
              <w:t>ehkäisy)</w:t>
            </w:r>
            <w:r>
              <w:t>. As</w:t>
            </w:r>
            <w:r w:rsidR="004E5BC8">
              <w:t>u</w:t>
            </w:r>
            <w:r>
              <w:t>kkaalla voi tilap</w:t>
            </w:r>
            <w:r w:rsidR="002021A9">
              <w:t>ä</w:t>
            </w:r>
            <w:r>
              <w:t xml:space="preserve">isesti olla </w:t>
            </w:r>
            <w:r w:rsidR="00EE582D">
              <w:t>hoitaja mukana</w:t>
            </w:r>
            <w:r>
              <w:t xml:space="preserve"> valvomassa </w:t>
            </w:r>
          </w:p>
          <w:p w14:paraId="3C27CBFC" w14:textId="5A2BD5F4" w:rsidR="005D76A6" w:rsidRDefault="0083770E" w:rsidP="008265F4">
            <w:pPr>
              <w:pStyle w:val="Arial9"/>
              <w:jc w:val="both"/>
              <w:rPr>
                <w:bCs/>
              </w:rPr>
            </w:pPr>
            <w:r>
              <w:rPr>
                <w:b/>
              </w:rPr>
              <w:t xml:space="preserve"> </w:t>
            </w:r>
            <w:r>
              <w:rPr>
                <w:bCs/>
              </w:rPr>
              <w:t>saniteettitiloissa (polydipsia-asiakkaat)</w:t>
            </w:r>
            <w:r w:rsidR="008A16AF">
              <w:rPr>
                <w:bCs/>
              </w:rPr>
              <w:t>.</w:t>
            </w:r>
          </w:p>
          <w:p w14:paraId="0F0A093D" w14:textId="77777777" w:rsidR="0083770E" w:rsidRDefault="0083770E" w:rsidP="008265F4">
            <w:pPr>
              <w:pStyle w:val="Arial9"/>
              <w:jc w:val="both"/>
              <w:rPr>
                <w:bCs/>
              </w:rPr>
            </w:pPr>
          </w:p>
          <w:p w14:paraId="5677670F" w14:textId="593091BA" w:rsidR="0083770E" w:rsidRDefault="0083770E" w:rsidP="008265F4">
            <w:pPr>
              <w:pStyle w:val="Arial9"/>
              <w:jc w:val="both"/>
              <w:rPr>
                <w:bCs/>
              </w:rPr>
            </w:pPr>
            <w:r>
              <w:rPr>
                <w:bCs/>
              </w:rPr>
              <w:t>Mikäli as</w:t>
            </w:r>
            <w:r w:rsidR="00677370">
              <w:rPr>
                <w:bCs/>
              </w:rPr>
              <w:t>u</w:t>
            </w:r>
            <w:r>
              <w:rPr>
                <w:bCs/>
              </w:rPr>
              <w:t xml:space="preserve">kas joudutaan turvallisuussyistä pitämään hetkellisesti kiinni kiireellisessä turvaamis- tai rajoittamistilanteessa tilapäisesti, haetaan lupa rajoittamiseen hoidosta vastaavalta lääkäriltä tai turvataan tilanne muuten siihen asti, kun saadaan virka-apua poliisilta. Henkilökunta </w:t>
            </w:r>
            <w:r w:rsidR="00A24863">
              <w:rPr>
                <w:bCs/>
              </w:rPr>
              <w:t>perehdytetään</w:t>
            </w:r>
            <w:r>
              <w:rPr>
                <w:bCs/>
              </w:rPr>
              <w:t xml:space="preserve"> asianmukaisesti poikkeustilanteita varten. Kaikki edellä mainitut asiat kirjataan asianmukaisesti asiakirjoihin.</w:t>
            </w:r>
          </w:p>
          <w:p w14:paraId="1398BF97" w14:textId="77777777" w:rsidR="0083770E" w:rsidRDefault="0083770E" w:rsidP="008265F4">
            <w:pPr>
              <w:pStyle w:val="Arial9"/>
              <w:jc w:val="both"/>
              <w:rPr>
                <w:bCs/>
              </w:rPr>
            </w:pPr>
          </w:p>
          <w:p w14:paraId="5797F805" w14:textId="5E1695DB" w:rsidR="0083770E" w:rsidRDefault="00FF4D07" w:rsidP="008265F4">
            <w:pPr>
              <w:pStyle w:val="Arial9"/>
              <w:jc w:val="both"/>
              <w:rPr>
                <w:bCs/>
              </w:rPr>
            </w:pPr>
            <w:r>
              <w:rPr>
                <w:bCs/>
              </w:rPr>
              <w:t>Yksikön yleinen turvallisuus ja järjestyssäännöt kieltävät tulentekovälineiden, päihtyneenä esiintymisen ja alkoholin hallussapidon palveluasumisalueella. Tästä syystä yksikössä on jakotupakat (paloturvallisuus)</w:t>
            </w:r>
            <w:r w:rsidR="006D5785">
              <w:rPr>
                <w:bCs/>
              </w:rPr>
              <w:t>.</w:t>
            </w:r>
            <w:r>
              <w:rPr>
                <w:bCs/>
              </w:rPr>
              <w:t xml:space="preserve"> Jos as</w:t>
            </w:r>
            <w:r w:rsidR="00677370">
              <w:rPr>
                <w:bCs/>
              </w:rPr>
              <w:t>u</w:t>
            </w:r>
            <w:r>
              <w:rPr>
                <w:bCs/>
              </w:rPr>
              <w:t>kkaalla on hallussaan hänen itsensä tai toisten terveyttä vaarantavia aineita tai esineitä, ne voidaan ottaa haltuun hoidon ajaksi. Ne palautetaan as</w:t>
            </w:r>
            <w:r w:rsidR="00677370">
              <w:rPr>
                <w:bCs/>
              </w:rPr>
              <w:t>uk</w:t>
            </w:r>
            <w:r>
              <w:rPr>
                <w:bCs/>
              </w:rPr>
              <w:t xml:space="preserve">kaalle, jos vaaraa ei enää ole tai hoidon päättyessä. </w:t>
            </w:r>
          </w:p>
          <w:p w14:paraId="5175F389" w14:textId="3D9F126F" w:rsidR="00AA721E" w:rsidRDefault="00AA721E" w:rsidP="008265F4">
            <w:pPr>
              <w:pStyle w:val="Arial9"/>
              <w:jc w:val="both"/>
              <w:rPr>
                <w:bCs/>
              </w:rPr>
            </w:pPr>
            <w:r>
              <w:rPr>
                <w:bCs/>
              </w:rPr>
              <w:t>As</w:t>
            </w:r>
            <w:r w:rsidR="00677370">
              <w:rPr>
                <w:bCs/>
              </w:rPr>
              <w:t>u</w:t>
            </w:r>
            <w:r>
              <w:rPr>
                <w:bCs/>
              </w:rPr>
              <w:t>kaskohtaisesti voidaan sopia hoitoon liittyvistä muista turvaamis-</w:t>
            </w:r>
            <w:r w:rsidR="002021A9">
              <w:rPr>
                <w:bCs/>
              </w:rPr>
              <w:t xml:space="preserve"> </w:t>
            </w:r>
            <w:r>
              <w:rPr>
                <w:bCs/>
              </w:rPr>
              <w:t>ja rajoittamistoimista mitä tässä ei ole kuvattu. As</w:t>
            </w:r>
            <w:r w:rsidR="00677370">
              <w:rPr>
                <w:bCs/>
              </w:rPr>
              <w:t>u</w:t>
            </w:r>
            <w:r>
              <w:rPr>
                <w:bCs/>
              </w:rPr>
              <w:t xml:space="preserve">kkaan kanssa voidaan määritellä yhteinen </w:t>
            </w:r>
            <w:r w:rsidR="00EE582D">
              <w:rPr>
                <w:bCs/>
              </w:rPr>
              <w:t>sopimus,</w:t>
            </w:r>
            <w:r>
              <w:rPr>
                <w:bCs/>
              </w:rPr>
              <w:t xml:space="preserve"> johon hän muotoilee rajoittamisen tarpeen omasta näkökulmastaan. Ne merkit, jolloin hän ei itse kykene enää päättämään omaksi parhaakseen ja milloin kokee tarvitsevansa tukea hoitajilta ja miten silloin toimitaan. Sopimukset kirjataan asiakastietojärjestelmään</w:t>
            </w:r>
            <w:r w:rsidR="00A24863">
              <w:rPr>
                <w:bCs/>
              </w:rPr>
              <w:t xml:space="preserve"> ja kuntoutussuunnitelmaan</w:t>
            </w:r>
            <w:r>
              <w:rPr>
                <w:bCs/>
              </w:rPr>
              <w:t>. As</w:t>
            </w:r>
            <w:r w:rsidR="00677370">
              <w:rPr>
                <w:bCs/>
              </w:rPr>
              <w:t>u</w:t>
            </w:r>
            <w:r>
              <w:rPr>
                <w:bCs/>
              </w:rPr>
              <w:t>kkaalla on aina kuitenkin oikeus muuttaa mieltänsä.</w:t>
            </w:r>
          </w:p>
          <w:p w14:paraId="402EEB8B" w14:textId="77777777" w:rsidR="00AA721E" w:rsidRDefault="00AA721E" w:rsidP="008265F4">
            <w:pPr>
              <w:pStyle w:val="Arial9"/>
              <w:jc w:val="both"/>
              <w:rPr>
                <w:bCs/>
              </w:rPr>
            </w:pPr>
          </w:p>
          <w:p w14:paraId="5EF302D2" w14:textId="77777777" w:rsidR="00AA721E" w:rsidRDefault="00AA721E" w:rsidP="008265F4">
            <w:pPr>
              <w:pStyle w:val="Arial9"/>
              <w:jc w:val="both"/>
              <w:rPr>
                <w:bCs/>
              </w:rPr>
            </w:pPr>
            <w:r>
              <w:rPr>
                <w:bCs/>
              </w:rPr>
              <w:t>Jos as</w:t>
            </w:r>
            <w:r w:rsidR="004E5BC8">
              <w:rPr>
                <w:bCs/>
              </w:rPr>
              <w:t>u</w:t>
            </w:r>
            <w:r>
              <w:rPr>
                <w:bCs/>
              </w:rPr>
              <w:t>kasta joudutaan jatkuvasti rajoittamaan, eikä yksikkö pysty toimintaansa muuttamaan riittävästi vastaamaan yksilön tuen tarvetta, tulee palvelujen ostajan kanssa miettiä sopivampi asumispalveluyksikkö tai palveluntuottaja.</w:t>
            </w:r>
          </w:p>
          <w:p w14:paraId="512552FF" w14:textId="60B6C6BC" w:rsidR="00D26D4C" w:rsidRPr="0083770E" w:rsidRDefault="00D26D4C" w:rsidP="008265F4">
            <w:pPr>
              <w:pStyle w:val="Arial9"/>
              <w:jc w:val="both"/>
              <w:rPr>
                <w:bCs/>
              </w:rPr>
            </w:pPr>
          </w:p>
        </w:tc>
      </w:tr>
      <w:tr w:rsidR="00852A1A" w:rsidRPr="00BC0AEC" w14:paraId="74BACBBA" w14:textId="77777777" w:rsidTr="00510CE6">
        <w:tc>
          <w:tcPr>
            <w:tcW w:w="10189" w:type="dxa"/>
          </w:tcPr>
          <w:p w14:paraId="0AE04E70" w14:textId="6721A6AE" w:rsidR="00852A1A" w:rsidRPr="00D26D4C" w:rsidRDefault="00852A1A" w:rsidP="00852A1A">
            <w:pPr>
              <w:pStyle w:val="Arial9"/>
              <w:keepNext/>
              <w:jc w:val="both"/>
              <w:rPr>
                <w:b/>
                <w:bCs/>
                <w:iCs/>
              </w:rPr>
            </w:pPr>
            <w:r w:rsidRPr="00D26D4C">
              <w:rPr>
                <w:b/>
                <w:bCs/>
                <w:iCs/>
              </w:rPr>
              <w:lastRenderedPageBreak/>
              <w:t>Pohdittavaksi: Miten toimintaa ja työkäytäntöjä arvioidaan itsemääräämisoikeuden toteutumisen näkökulmasta (rutiininomaiset käytännöt, vierailuajat, ruokailuajat, netin ja puhelimen käyttö ym.)</w:t>
            </w:r>
          </w:p>
          <w:p w14:paraId="5A621F4E" w14:textId="0157DD37" w:rsidR="00C301EE" w:rsidRDefault="00C301EE" w:rsidP="00852A1A">
            <w:pPr>
              <w:pStyle w:val="Arial9"/>
              <w:keepNext/>
              <w:jc w:val="both"/>
              <w:rPr>
                <w:iCs/>
              </w:rPr>
            </w:pPr>
          </w:p>
          <w:p w14:paraId="22CE2D59" w14:textId="40737822" w:rsidR="00C301EE" w:rsidRPr="00C301EE" w:rsidRDefault="00C301EE" w:rsidP="00852A1A">
            <w:pPr>
              <w:pStyle w:val="Arial9"/>
              <w:keepNext/>
              <w:jc w:val="both"/>
              <w:rPr>
                <w:iCs/>
              </w:rPr>
            </w:pPr>
            <w:r>
              <w:rPr>
                <w:iCs/>
              </w:rPr>
              <w:t xml:space="preserve">Turvaamis- ja rajoittamistoimenpiteistä pidetään kirjaa ja niiden käyttöä seurataan. Toimintaa arvioidaan säännöllisesti yksilö, yksikkö ja organisaatiotaholla. Yksikkö hakee aktiivisesti vaihtoehtoja toiminnan kehittämiselle ja järjestämiselle kuntoutujalähtöisemmin turvaamis- ja rajoittamistoimien minimoimisen näkökulmasta. Täysin yksilölliseen asiakaskohtaiseen vuorokausirytmiin tai päiväohjelmaan ei ole mahdollista mennä. Pyrimme kuitenkin löytämään sekä yksilöä että yhteisöä parhaalla </w:t>
            </w:r>
            <w:r w:rsidR="00EE582D">
              <w:rPr>
                <w:iCs/>
              </w:rPr>
              <w:t>mahdollisella</w:t>
            </w:r>
            <w:r>
              <w:rPr>
                <w:iCs/>
              </w:rPr>
              <w:t xml:space="preserve"> tavalla tyydyttäviä ratkaisuja. </w:t>
            </w:r>
          </w:p>
          <w:p w14:paraId="5A2DDFF3" w14:textId="77777777" w:rsidR="00852A1A" w:rsidRPr="00852A1A" w:rsidRDefault="00852A1A" w:rsidP="00852A1A">
            <w:pPr>
              <w:pStyle w:val="Arial9"/>
              <w:jc w:val="both"/>
              <w:rPr>
                <w:i/>
              </w:rPr>
            </w:pPr>
          </w:p>
          <w:p w14:paraId="2CF54F23" w14:textId="77777777" w:rsidR="00852A1A" w:rsidRPr="00852A1A" w:rsidRDefault="00852A1A" w:rsidP="00852A1A">
            <w:pPr>
              <w:pStyle w:val="Arial9"/>
              <w:jc w:val="both"/>
              <w:rPr>
                <w:i/>
              </w:rPr>
            </w:pPr>
            <w:r w:rsidRPr="00852A1A">
              <w:rPr>
                <w:i/>
              </w:rPr>
              <w:t>Itsemääräämisoikeuden rajoittamisesta suositellaan laadittavaksi yksikön omat ohjeet. Tämä helpottaa työntekijöiden perehtymistä aiheeseen käytännön työn näkökulmasta ja edistää siten usein haavoittuvassa asemassa olevan asiakkaan oikeusturvaa.</w:t>
            </w:r>
          </w:p>
          <w:p w14:paraId="59E9ADBB" w14:textId="4FFE3E10" w:rsidR="00C301EE" w:rsidRPr="00C301EE" w:rsidRDefault="00C301EE" w:rsidP="00852A1A">
            <w:pPr>
              <w:pStyle w:val="Arial9"/>
              <w:jc w:val="both"/>
              <w:rPr>
                <w:bCs/>
                <w:iCs/>
              </w:rPr>
            </w:pPr>
          </w:p>
        </w:tc>
      </w:tr>
      <w:tr w:rsidR="00852A1A" w:rsidRPr="00BC0AEC" w14:paraId="7ADADBD7" w14:textId="77777777" w:rsidTr="00510CE6">
        <w:tc>
          <w:tcPr>
            <w:tcW w:w="10189" w:type="dxa"/>
          </w:tcPr>
          <w:p w14:paraId="3D2694E2" w14:textId="77777777" w:rsidR="00852A1A" w:rsidRPr="009A1ADF" w:rsidRDefault="00852A1A" w:rsidP="00852A1A">
            <w:pPr>
              <w:pStyle w:val="Arial9"/>
              <w:jc w:val="both"/>
              <w:rPr>
                <w:b/>
                <w:sz w:val="20"/>
                <w:szCs w:val="22"/>
              </w:rPr>
            </w:pPr>
            <w:r w:rsidRPr="009A1ADF">
              <w:rPr>
                <w:b/>
                <w:sz w:val="20"/>
                <w:szCs w:val="22"/>
              </w:rPr>
              <w:t xml:space="preserve">Asiakkaan </w:t>
            </w:r>
            <w:r w:rsidR="00E3432E" w:rsidRPr="009A1ADF">
              <w:rPr>
                <w:b/>
                <w:sz w:val="20"/>
                <w:szCs w:val="22"/>
              </w:rPr>
              <w:t xml:space="preserve">asiallinen </w:t>
            </w:r>
            <w:r w:rsidRPr="009A1ADF">
              <w:rPr>
                <w:b/>
                <w:sz w:val="20"/>
                <w:szCs w:val="22"/>
              </w:rPr>
              <w:t>kohtelu</w:t>
            </w:r>
          </w:p>
          <w:p w14:paraId="0C2A74C0" w14:textId="77777777" w:rsidR="00852A1A" w:rsidRPr="00852A1A" w:rsidRDefault="00852A1A" w:rsidP="00852A1A">
            <w:pPr>
              <w:pStyle w:val="Arial9"/>
              <w:jc w:val="both"/>
            </w:pPr>
          </w:p>
          <w:p w14:paraId="53CDAAA3" w14:textId="46635EE9" w:rsidR="00852A1A" w:rsidRDefault="00852A1A" w:rsidP="00852A1A">
            <w:pPr>
              <w:pStyle w:val="Arial9"/>
              <w:jc w:val="both"/>
            </w:pPr>
            <w:r w:rsidRPr="00852A1A">
              <w:t>Suuri osa sosiaalipalveluista tehdyistä kanteluista koskee asiakkaan k</w:t>
            </w:r>
            <w:r w:rsidR="008265F4">
              <w:t>okemaa</w:t>
            </w:r>
            <w:r w:rsidRPr="00852A1A">
              <w:t xml:space="preserve"> epäasiallista kohtelua tai epäonnistunutta vuorovaikutustilannetta työntekijän kanssa. Asiakkaalla on oikeus tehdä muistutus toimintayksikön vastuuhenkilölle tai johtavalle viranhaltijalle, mikäli hän on tyytymätön kohteluunsa. Palvelun perustuessa ostosopimukseen muistutus tehdään järjestämisvastuussa olevalle viranomaiselle. Yksikössä tulisi kuitenkin ilman muistutustakin kiinnittää huomiota ja tarvittaessa reag</w:t>
            </w:r>
            <w:r>
              <w:t>oida epäasialliseen tai loukkaa</w:t>
            </w:r>
            <w:r w:rsidRPr="00852A1A">
              <w:t>vaan käytökseen asiakasta kohtaan.</w:t>
            </w:r>
          </w:p>
          <w:p w14:paraId="14181499" w14:textId="77777777" w:rsidR="00852A1A" w:rsidRPr="00852A1A" w:rsidRDefault="00852A1A" w:rsidP="00852A1A">
            <w:pPr>
              <w:pStyle w:val="Arial9"/>
              <w:jc w:val="both"/>
              <w:rPr>
                <w:i/>
              </w:rPr>
            </w:pPr>
          </w:p>
        </w:tc>
      </w:tr>
      <w:tr w:rsidR="00852A1A" w:rsidRPr="00BC0AEC" w14:paraId="15A215F9" w14:textId="77777777" w:rsidTr="00510CE6">
        <w:tc>
          <w:tcPr>
            <w:tcW w:w="10189" w:type="dxa"/>
          </w:tcPr>
          <w:p w14:paraId="3930B207" w14:textId="77777777" w:rsidR="00AC2089" w:rsidRPr="00FA03E3" w:rsidRDefault="00852A1A" w:rsidP="00852A1A">
            <w:pPr>
              <w:pStyle w:val="Arial9"/>
              <w:rPr>
                <w:b/>
                <w:bCs/>
                <w:szCs w:val="18"/>
              </w:rPr>
            </w:pPr>
            <w:r w:rsidRPr="00FA03E3">
              <w:rPr>
                <w:b/>
                <w:bCs/>
                <w:szCs w:val="18"/>
              </w:rPr>
              <w:t>Omavalvontasuunnitelmaan kirjataan, miten varmistetaan asiakkaiden asiallinen kohtelu ja miten menetellään, jos epäasiallista kohtelua havaitaan?</w:t>
            </w:r>
          </w:p>
          <w:p w14:paraId="1C2A982D" w14:textId="77777777" w:rsidR="0030460A" w:rsidRDefault="00852A1A" w:rsidP="00852A1A">
            <w:pPr>
              <w:pStyle w:val="Arial9"/>
            </w:pPr>
            <w:r>
              <w:t xml:space="preserve"> </w:t>
            </w:r>
          </w:p>
          <w:p w14:paraId="4D067EC5" w14:textId="5D8C2E22" w:rsidR="008577BF" w:rsidRDefault="00C301EE" w:rsidP="00852A1A">
            <w:pPr>
              <w:pStyle w:val="Arial9"/>
              <w:rPr>
                <w:bCs/>
                <w:sz w:val="20"/>
              </w:rPr>
            </w:pPr>
            <w:r>
              <w:rPr>
                <w:bCs/>
                <w:sz w:val="20"/>
              </w:rPr>
              <w:t>Loukkaavan tai epäasialliseen kohteluun tulee jokaisen työntekijän puuttua välittömästi (ilmoitusvelvollisuus, sosiaalihuoltolaki</w:t>
            </w:r>
            <w:r w:rsidR="00FA03E3">
              <w:rPr>
                <w:bCs/>
                <w:sz w:val="20"/>
              </w:rPr>
              <w:t xml:space="preserve"> 2014,</w:t>
            </w:r>
            <w:r>
              <w:rPr>
                <w:bCs/>
                <w:sz w:val="20"/>
              </w:rPr>
              <w:t xml:space="preserve"> 48 § ja 49 §</w:t>
            </w:r>
            <w:r w:rsidR="00BA5B5B">
              <w:rPr>
                <w:bCs/>
                <w:sz w:val="20"/>
              </w:rPr>
              <w:t>), Organisaation työntekijän saadessa muistutuksen asiattomasta käytöksestä. Asia kirjataan organisaation sisäiseen seurantaan ja potilas/asiakirjoihin sekä saatetaan yksikön vastaavan tietoon. Hänen tehtävänään on huolehtia kuntoutujille turvallisesta asuinympäristöstä. Tapahtunut käsitellään ensin yksikössä työntekijän, hänen esimiehensä, asiakkaan (tarvittaessa laillisen edustajan) ja neutraalin työntekijän / potilasasiamiehen kesken. Tieto tapahtuneesta välitetään aina myös henkilöstöpäällikölle ja johtajalle.</w:t>
            </w:r>
          </w:p>
          <w:p w14:paraId="65D2C290" w14:textId="617F03F3" w:rsidR="00FA03E3" w:rsidRPr="00FA03E3" w:rsidRDefault="00FA03E3" w:rsidP="00852A1A">
            <w:pPr>
              <w:pStyle w:val="Arial9"/>
              <w:rPr>
                <w:bCs/>
                <w:sz w:val="20"/>
              </w:rPr>
            </w:pPr>
          </w:p>
          <w:p w14:paraId="60C761DC" w14:textId="4D0EC1EE" w:rsidR="00FA03E3" w:rsidRPr="00FA03E3" w:rsidRDefault="00FA03E3" w:rsidP="00852A1A">
            <w:pPr>
              <w:pStyle w:val="Arial9"/>
              <w:rPr>
                <w:bCs/>
                <w:sz w:val="20"/>
              </w:rPr>
            </w:pPr>
            <w:r w:rsidRPr="00FA03E3">
              <w:rPr>
                <w:sz w:val="20"/>
              </w:rPr>
              <w:t>Ilmoituksen vastaanottaneen henkilön on ilmoitettava asiasta</w:t>
            </w:r>
            <w:r w:rsidR="00016173">
              <w:rPr>
                <w:sz w:val="20"/>
              </w:rPr>
              <w:t xml:space="preserve"> tarvittaessa</w:t>
            </w:r>
            <w:r w:rsidRPr="00FA03E3">
              <w:rPr>
                <w:sz w:val="20"/>
              </w:rPr>
              <w:t xml:space="preserve"> </w:t>
            </w:r>
            <w:r w:rsidR="00016173">
              <w:rPr>
                <w:sz w:val="20"/>
              </w:rPr>
              <w:t>toimintaa valvovan</w:t>
            </w:r>
            <w:r w:rsidRPr="00FA03E3">
              <w:rPr>
                <w:sz w:val="20"/>
              </w:rPr>
              <w:t xml:space="preserve"> sosiaalihuollon johtavalle viranhaltijalle. Ilmoitus voidaan tehdä salassapitosäännösten estämättä. Mikäli epäkohtaa ei saada korjattua, on asiasta ilmoitettava aluehallintovirastolle (§ 49). Aluehallintovirasto tai Valvira voivat antaa määräyksen epäkohdan poistamiseksi ja päättää sitä koskevista lisätoimenpiteistä siten kuin erikseen säädetään.</w:t>
            </w:r>
          </w:p>
          <w:p w14:paraId="434F4E3E" w14:textId="77777777" w:rsidR="00BA5B5B" w:rsidRDefault="00BA5B5B" w:rsidP="00852A1A">
            <w:pPr>
              <w:pStyle w:val="Arial9"/>
              <w:rPr>
                <w:bCs/>
                <w:sz w:val="20"/>
              </w:rPr>
            </w:pPr>
          </w:p>
          <w:p w14:paraId="08B46E29" w14:textId="7B41D441" w:rsidR="00BA5B5B" w:rsidRDefault="00BA5B5B" w:rsidP="00852A1A">
            <w:pPr>
              <w:pStyle w:val="Arial9"/>
              <w:rPr>
                <w:sz w:val="20"/>
              </w:rPr>
            </w:pPr>
            <w:r>
              <w:rPr>
                <w:sz w:val="20"/>
              </w:rPr>
              <w:t xml:space="preserve">Palaverissa jokaisella asianosaisella on mahdollisuus esittää oma näkemyksensä asiasta. Tilanne seurauksineen pyritään selvittämään keskustellen. Toistuvasta negatiivisesta käytöksestä on tehtävä virallinen ilmoitus </w:t>
            </w:r>
            <w:r>
              <w:rPr>
                <w:sz w:val="20"/>
              </w:rPr>
              <w:lastRenderedPageBreak/>
              <w:t>henkilöst</w:t>
            </w:r>
            <w:r w:rsidR="008039E7">
              <w:rPr>
                <w:sz w:val="20"/>
              </w:rPr>
              <w:t>ö</w:t>
            </w:r>
            <w:r>
              <w:rPr>
                <w:sz w:val="20"/>
              </w:rPr>
              <w:t>päällikölle ja johtajalle, jotka päättävät kurinpitotoimista sekä vastaavat muistutus- ja varoitustoimenpiteistä ja varmistaa tarvittavien muutosten täytäntöönpanon.</w:t>
            </w:r>
          </w:p>
          <w:p w14:paraId="446340F8" w14:textId="073F5F00" w:rsidR="00BA5B5B" w:rsidRDefault="00BA5B5B" w:rsidP="00852A1A">
            <w:pPr>
              <w:pStyle w:val="Arial9"/>
              <w:rPr>
                <w:sz w:val="20"/>
              </w:rPr>
            </w:pPr>
          </w:p>
          <w:p w14:paraId="252C292E" w14:textId="21A9B09C" w:rsidR="00BA5B5B" w:rsidRDefault="00BA5B5B" w:rsidP="00852A1A">
            <w:pPr>
              <w:pStyle w:val="Arial9"/>
              <w:rPr>
                <w:sz w:val="20"/>
              </w:rPr>
            </w:pPr>
            <w:r>
              <w:rPr>
                <w:sz w:val="20"/>
              </w:rPr>
              <w:t>A</w:t>
            </w:r>
            <w:r w:rsidR="00D03B3E">
              <w:rPr>
                <w:sz w:val="20"/>
              </w:rPr>
              <w:t>su</w:t>
            </w:r>
            <w:r>
              <w:rPr>
                <w:sz w:val="20"/>
              </w:rPr>
              <w:t xml:space="preserve">kas itse tai hänen omaisensa voi myös ottaa yhteyttä yksikön / yrityksen vastuuhenkilöihin, palvelua ostavaan tai valvovaan kuntaan tai sosiaali- ja potilasasiamieheen. Heitä ohjataan muistutuksen tekemisessä ja annetaan tarvittavat tiedot salassapitosäännösten puitteissa. </w:t>
            </w:r>
          </w:p>
          <w:p w14:paraId="181B65F2" w14:textId="77777777" w:rsidR="00BA5B5B" w:rsidRPr="00BA5B5B" w:rsidRDefault="00BA5B5B" w:rsidP="00852A1A">
            <w:pPr>
              <w:pStyle w:val="Arial9"/>
              <w:rPr>
                <w:sz w:val="20"/>
              </w:rPr>
            </w:pPr>
          </w:p>
          <w:p w14:paraId="20F2C601" w14:textId="4C70A399" w:rsidR="0030460A" w:rsidRPr="009A1ADF" w:rsidRDefault="0030460A" w:rsidP="00852A1A">
            <w:pPr>
              <w:pStyle w:val="Arial9"/>
              <w:rPr>
                <w:b/>
                <w:bCs/>
                <w:szCs w:val="18"/>
              </w:rPr>
            </w:pPr>
            <w:r w:rsidRPr="009A1ADF">
              <w:rPr>
                <w:b/>
                <w:bCs/>
                <w:szCs w:val="18"/>
              </w:rPr>
              <w:t>Miten asiakkaan ja tarvittaessa hänen omaisensa tai läheise</w:t>
            </w:r>
            <w:r w:rsidR="00E3432E" w:rsidRPr="009A1ADF">
              <w:rPr>
                <w:b/>
                <w:bCs/>
                <w:szCs w:val="18"/>
              </w:rPr>
              <w:t xml:space="preserve">nsä kanssa käsitellään asiakkaan kokema epäasiallinen kohtelu, haittatapahtuma </w:t>
            </w:r>
            <w:r w:rsidRPr="009A1ADF">
              <w:rPr>
                <w:b/>
                <w:bCs/>
                <w:szCs w:val="18"/>
              </w:rPr>
              <w:t>tai vaaratilanne?</w:t>
            </w:r>
          </w:p>
          <w:p w14:paraId="1CA2D1E2" w14:textId="77777777" w:rsidR="0030460A" w:rsidRDefault="0030460A" w:rsidP="00852A1A">
            <w:pPr>
              <w:pStyle w:val="Arial9"/>
            </w:pPr>
          </w:p>
          <w:p w14:paraId="2D5A8373" w14:textId="77777777" w:rsidR="00CC1A35" w:rsidRPr="00424706" w:rsidRDefault="00CC1A35" w:rsidP="00852A1A">
            <w:pPr>
              <w:pStyle w:val="Arial9"/>
              <w:rPr>
                <w:bCs/>
                <w:sz w:val="20"/>
              </w:rPr>
            </w:pPr>
            <w:r w:rsidRPr="00424706">
              <w:rPr>
                <w:bCs/>
                <w:sz w:val="20"/>
              </w:rPr>
              <w:t>Kirjallinen selvitys</w:t>
            </w:r>
            <w:r w:rsidR="00650283" w:rsidRPr="00424706">
              <w:rPr>
                <w:bCs/>
                <w:sz w:val="20"/>
              </w:rPr>
              <w:t>,</w:t>
            </w:r>
            <w:r w:rsidR="00296454" w:rsidRPr="00424706">
              <w:rPr>
                <w:bCs/>
                <w:sz w:val="20"/>
              </w:rPr>
              <w:t xml:space="preserve"> t</w:t>
            </w:r>
            <w:r w:rsidRPr="00424706">
              <w:rPr>
                <w:bCs/>
                <w:sz w:val="20"/>
              </w:rPr>
              <w:t>apahtuneesta keskustellaa</w:t>
            </w:r>
            <w:r w:rsidR="0084731C" w:rsidRPr="00424706">
              <w:rPr>
                <w:bCs/>
                <w:sz w:val="20"/>
              </w:rPr>
              <w:t>n yksikössä as</w:t>
            </w:r>
            <w:r w:rsidRPr="00424706">
              <w:rPr>
                <w:bCs/>
                <w:sz w:val="20"/>
              </w:rPr>
              <w:t>ukkaan,</w:t>
            </w:r>
            <w:r w:rsidR="00D2378E" w:rsidRPr="00424706">
              <w:rPr>
                <w:bCs/>
                <w:sz w:val="20"/>
              </w:rPr>
              <w:t xml:space="preserve"> </w:t>
            </w:r>
            <w:r w:rsidR="00357F36" w:rsidRPr="00424706">
              <w:rPr>
                <w:bCs/>
                <w:sz w:val="20"/>
              </w:rPr>
              <w:t>omaisen</w:t>
            </w:r>
            <w:r w:rsidRPr="00424706">
              <w:rPr>
                <w:bCs/>
                <w:sz w:val="20"/>
              </w:rPr>
              <w:t>,</w:t>
            </w:r>
            <w:r w:rsidR="00D2685F" w:rsidRPr="00424706">
              <w:rPr>
                <w:bCs/>
                <w:sz w:val="20"/>
              </w:rPr>
              <w:t xml:space="preserve"> </w:t>
            </w:r>
            <w:r w:rsidRPr="00424706">
              <w:rPr>
                <w:bCs/>
                <w:sz w:val="20"/>
              </w:rPr>
              <w:t>yksikön esimiehen ja Liisa Heikkisen kanssa</w:t>
            </w:r>
            <w:r w:rsidR="003C3225" w:rsidRPr="00424706">
              <w:rPr>
                <w:bCs/>
                <w:sz w:val="20"/>
              </w:rPr>
              <w:t xml:space="preserve">. </w:t>
            </w:r>
            <w:r w:rsidR="00650283" w:rsidRPr="00424706">
              <w:rPr>
                <w:bCs/>
                <w:sz w:val="20"/>
              </w:rPr>
              <w:t>Asiakkaalle ja omaiselle kerrotaan näiden oikeudesta tehdä asiasta ilmoitus potilas-/sosiaaliasiamiehelle, sekä tehdä huoma</w:t>
            </w:r>
            <w:r w:rsidR="0058029D" w:rsidRPr="00424706">
              <w:rPr>
                <w:bCs/>
                <w:sz w:val="20"/>
              </w:rPr>
              <w:t>u</w:t>
            </w:r>
            <w:r w:rsidR="00650283" w:rsidRPr="00424706">
              <w:rPr>
                <w:bCs/>
                <w:sz w:val="20"/>
              </w:rPr>
              <w:t>tus valvoville viranomaisille (Valvira, AVI).</w:t>
            </w:r>
          </w:p>
          <w:p w14:paraId="04719D09" w14:textId="77777777" w:rsidR="00974B65" w:rsidRPr="0030460A" w:rsidRDefault="00974B65" w:rsidP="00852A1A">
            <w:pPr>
              <w:pStyle w:val="Arial9"/>
              <w:rPr>
                <w:b/>
              </w:rPr>
            </w:pPr>
          </w:p>
        </w:tc>
      </w:tr>
      <w:tr w:rsidR="00852A1A" w:rsidRPr="00BC0AEC" w14:paraId="7CA0EDD7" w14:textId="77777777" w:rsidTr="00510CE6">
        <w:tc>
          <w:tcPr>
            <w:tcW w:w="10189" w:type="dxa"/>
          </w:tcPr>
          <w:p w14:paraId="0631B1AD" w14:textId="627C404B" w:rsidR="00DE6F7B" w:rsidRPr="00DE6F7B" w:rsidRDefault="004F225F" w:rsidP="009A1ADF">
            <w:pPr>
              <w:pStyle w:val="Otsikko2"/>
              <w:numPr>
                <w:ilvl w:val="0"/>
                <w:numId w:val="0"/>
              </w:numPr>
              <w:spacing w:before="0"/>
            </w:pPr>
            <w:bookmarkStart w:id="16" w:name="_Toc446270716"/>
            <w:bookmarkStart w:id="17" w:name="_Toc53566746"/>
            <w:r>
              <w:lastRenderedPageBreak/>
              <w:t>5.</w:t>
            </w:r>
            <w:r w:rsidR="003B3B69">
              <w:t>4</w:t>
            </w:r>
            <w:r w:rsidR="00980D2F">
              <w:t xml:space="preserve"> </w:t>
            </w:r>
            <w:r w:rsidR="00DE6F7B" w:rsidRPr="00DE6F7B">
              <w:t>Asiakkaan osallisuus</w:t>
            </w:r>
            <w:bookmarkEnd w:id="16"/>
            <w:bookmarkEnd w:id="17"/>
          </w:p>
          <w:p w14:paraId="3B79E083" w14:textId="77777777" w:rsidR="00DE6F7B" w:rsidRDefault="00DE6F7B" w:rsidP="00DE6F7B">
            <w:pPr>
              <w:pStyle w:val="Arial9"/>
              <w:jc w:val="both"/>
            </w:pPr>
          </w:p>
          <w:p w14:paraId="4DA6D0F0" w14:textId="1712327B" w:rsidR="00DE6F7B" w:rsidRPr="00DE6F7B" w:rsidRDefault="00DE6F7B" w:rsidP="00DE6F7B">
            <w:pPr>
              <w:pStyle w:val="Arial9"/>
              <w:jc w:val="both"/>
              <w:rPr>
                <w:b/>
              </w:rPr>
            </w:pPr>
            <w:r w:rsidRPr="00DE6F7B">
              <w:rPr>
                <w:b/>
              </w:rPr>
              <w:t>Asiakkaiden ja omaisten osallistuminen yksikön laadun ja omavalvonnan kehittämiseen</w:t>
            </w:r>
            <w:r w:rsidR="00292D0E">
              <w:rPr>
                <w:b/>
              </w:rPr>
              <w:t>.</w:t>
            </w:r>
          </w:p>
          <w:p w14:paraId="13AA6EBE" w14:textId="77777777" w:rsidR="00DE6F7B" w:rsidRDefault="00DE6F7B" w:rsidP="00DE6F7B">
            <w:pPr>
              <w:pStyle w:val="Arial9"/>
              <w:jc w:val="both"/>
            </w:pPr>
          </w:p>
          <w:p w14:paraId="0C67238D" w14:textId="5330DB18" w:rsidR="00852A1A" w:rsidRDefault="00DE6F7B" w:rsidP="00DE6F7B">
            <w:pPr>
              <w:pStyle w:val="Arial9"/>
              <w:jc w:val="both"/>
            </w:pPr>
            <w:r>
              <w:t>Eri-ikäisten as</w:t>
            </w:r>
            <w:r w:rsidR="00677370">
              <w:t>uk</w:t>
            </w:r>
            <w:r>
              <w:t>kaiden ja heidän perheidensä ja läheistensä huomioon ottaminen on olennainen osa palvelun sisällön, laadun, as</w:t>
            </w:r>
            <w:r w:rsidR="00677370">
              <w:t>u</w:t>
            </w:r>
            <w:r>
              <w:t xml:space="preserve">kasturvallisuuden ja omavalvonnan kehittämistä. Koska laatu ja hyvä hoito voivat tarkoittaa eri asioita henkilöstölle ja </w:t>
            </w:r>
            <w:r w:rsidR="00677370">
              <w:t>asukkaalle</w:t>
            </w:r>
            <w:r>
              <w:t>, on systemaattisesti eritavoin kerätty palaute tärkeää saada käyttöön yksikön kehittämisessä.</w:t>
            </w:r>
          </w:p>
          <w:p w14:paraId="6BCB985C" w14:textId="77777777" w:rsidR="00DE6F7B" w:rsidRPr="00852A1A" w:rsidRDefault="00DE6F7B" w:rsidP="00DE6F7B">
            <w:pPr>
              <w:pStyle w:val="Arial9"/>
              <w:jc w:val="both"/>
            </w:pPr>
          </w:p>
        </w:tc>
      </w:tr>
      <w:tr w:rsidR="00DE6F7B" w:rsidRPr="00BC0AEC" w14:paraId="7AF5AC87" w14:textId="77777777" w:rsidTr="00510CE6">
        <w:trPr>
          <w:trHeight w:val="1861"/>
        </w:trPr>
        <w:tc>
          <w:tcPr>
            <w:tcW w:w="10189" w:type="dxa"/>
          </w:tcPr>
          <w:p w14:paraId="44D14B04" w14:textId="77777777" w:rsidR="00DE6F7B" w:rsidRPr="00DE6F7B" w:rsidRDefault="00DE6F7B" w:rsidP="00DE6F7B">
            <w:pPr>
              <w:pStyle w:val="Arial9"/>
              <w:jc w:val="both"/>
              <w:rPr>
                <w:b/>
              </w:rPr>
            </w:pPr>
            <w:r w:rsidRPr="00DE6F7B">
              <w:rPr>
                <w:b/>
              </w:rPr>
              <w:t>Palautteen kerääminen</w:t>
            </w:r>
          </w:p>
          <w:p w14:paraId="2C37A050" w14:textId="77777777" w:rsidR="00DE6F7B" w:rsidRDefault="00DE6F7B" w:rsidP="00DE6F7B">
            <w:pPr>
              <w:pStyle w:val="Arial9"/>
              <w:jc w:val="both"/>
            </w:pPr>
          </w:p>
          <w:p w14:paraId="6D0DD7F4" w14:textId="63FC47A2" w:rsidR="00DE6F7B" w:rsidRPr="005D7DDB" w:rsidRDefault="00DE6F7B" w:rsidP="00DE6F7B">
            <w:pPr>
              <w:pStyle w:val="Arial9"/>
              <w:jc w:val="both"/>
              <w:rPr>
                <w:szCs w:val="18"/>
              </w:rPr>
            </w:pPr>
            <w:r w:rsidRPr="005D7DDB">
              <w:rPr>
                <w:szCs w:val="18"/>
              </w:rPr>
              <w:t>Miten as</w:t>
            </w:r>
            <w:r w:rsidR="00677370" w:rsidRPr="005D7DDB">
              <w:rPr>
                <w:szCs w:val="18"/>
              </w:rPr>
              <w:t>u</w:t>
            </w:r>
            <w:r w:rsidRPr="005D7DDB">
              <w:rPr>
                <w:szCs w:val="18"/>
              </w:rPr>
              <w:t>kkaat ja heidän läheisensä osallistuvat yksikön toiminnan, laadun ja omavalvonnan kehittämiseen? Miten as</w:t>
            </w:r>
            <w:r w:rsidR="00677370" w:rsidRPr="005D7DDB">
              <w:rPr>
                <w:szCs w:val="18"/>
              </w:rPr>
              <w:t>ukas</w:t>
            </w:r>
            <w:r w:rsidRPr="005D7DDB">
              <w:rPr>
                <w:szCs w:val="18"/>
              </w:rPr>
              <w:t>palautetta kerätään?</w:t>
            </w:r>
          </w:p>
          <w:p w14:paraId="4722A300" w14:textId="77777777" w:rsidR="00A826E3" w:rsidRDefault="00A826E3" w:rsidP="00DE6F7B">
            <w:pPr>
              <w:pStyle w:val="Arial9"/>
              <w:jc w:val="both"/>
            </w:pPr>
          </w:p>
          <w:p w14:paraId="16D41E7B" w14:textId="5FAC3160" w:rsidR="00DE6F7B" w:rsidRDefault="0084731C" w:rsidP="00DE6F7B">
            <w:pPr>
              <w:pStyle w:val="Arial9"/>
              <w:jc w:val="both"/>
              <w:rPr>
                <w:bCs/>
                <w:sz w:val="20"/>
              </w:rPr>
            </w:pPr>
            <w:r w:rsidRPr="00424706">
              <w:rPr>
                <w:bCs/>
                <w:sz w:val="20"/>
              </w:rPr>
              <w:t>Yksikössä</w:t>
            </w:r>
            <w:r w:rsidR="00F2225F" w:rsidRPr="00424706">
              <w:rPr>
                <w:bCs/>
                <w:sz w:val="20"/>
              </w:rPr>
              <w:t xml:space="preserve"> on</w:t>
            </w:r>
            <w:r w:rsidRPr="00424706">
              <w:rPr>
                <w:bCs/>
                <w:sz w:val="20"/>
              </w:rPr>
              <w:t xml:space="preserve"> p</w:t>
            </w:r>
            <w:r w:rsidR="00CC1A35" w:rsidRPr="00424706">
              <w:rPr>
                <w:bCs/>
                <w:sz w:val="20"/>
              </w:rPr>
              <w:t>äivittäin yhteisö</w:t>
            </w:r>
            <w:r w:rsidR="00F2225F" w:rsidRPr="00424706">
              <w:rPr>
                <w:bCs/>
                <w:sz w:val="20"/>
              </w:rPr>
              <w:t>-/päivä</w:t>
            </w:r>
            <w:r w:rsidR="00CC1A35" w:rsidRPr="00424706">
              <w:rPr>
                <w:bCs/>
                <w:sz w:val="20"/>
              </w:rPr>
              <w:t>kokous asukkaiden ja hoitajien kesken</w:t>
            </w:r>
            <w:r w:rsidR="00F2225F" w:rsidRPr="00424706">
              <w:rPr>
                <w:bCs/>
                <w:sz w:val="20"/>
              </w:rPr>
              <w:t>. Kokouksessa</w:t>
            </w:r>
            <w:r w:rsidR="00CC1A35" w:rsidRPr="00424706">
              <w:rPr>
                <w:bCs/>
                <w:sz w:val="20"/>
              </w:rPr>
              <w:t xml:space="preserve"> saa keskustella mieltä painavista asioista</w:t>
            </w:r>
            <w:r w:rsidR="00EA51A0" w:rsidRPr="00424706">
              <w:rPr>
                <w:bCs/>
                <w:sz w:val="20"/>
              </w:rPr>
              <w:t>. J</w:t>
            </w:r>
            <w:r w:rsidR="00F2225F" w:rsidRPr="00424706">
              <w:rPr>
                <w:bCs/>
                <w:sz w:val="20"/>
              </w:rPr>
              <w:t>okainen asukas saa puheenvuoron</w:t>
            </w:r>
            <w:r w:rsidR="00EA51A0" w:rsidRPr="00424706">
              <w:rPr>
                <w:bCs/>
                <w:sz w:val="20"/>
              </w:rPr>
              <w:t xml:space="preserve"> ja kaikkia kuullaan vuorollaan</w:t>
            </w:r>
            <w:r w:rsidR="00F2225F" w:rsidRPr="00424706">
              <w:rPr>
                <w:bCs/>
                <w:sz w:val="20"/>
              </w:rPr>
              <w:t>.</w:t>
            </w:r>
          </w:p>
          <w:p w14:paraId="16F87891" w14:textId="5FF25D07" w:rsidR="00A24863" w:rsidRPr="00424706" w:rsidRDefault="00A24863" w:rsidP="00DE6F7B">
            <w:pPr>
              <w:pStyle w:val="Arial9"/>
              <w:jc w:val="both"/>
              <w:rPr>
                <w:bCs/>
                <w:sz w:val="20"/>
              </w:rPr>
            </w:pPr>
            <w:r>
              <w:rPr>
                <w:bCs/>
                <w:sz w:val="20"/>
              </w:rPr>
              <w:t>Asukkaat osallistuvat päivittäin oman mielenkiintonsa mukaan hoitajien järjestämiin virikkeisiin, yksikön töihin, kaupunkireissuihin,</w:t>
            </w:r>
            <w:r w:rsidR="00A647E7">
              <w:rPr>
                <w:bCs/>
                <w:sz w:val="20"/>
              </w:rPr>
              <w:t xml:space="preserve"> ulkoiluun,</w:t>
            </w:r>
            <w:r>
              <w:rPr>
                <w:bCs/>
                <w:sz w:val="20"/>
              </w:rPr>
              <w:t xml:space="preserve"> pyykinpesuun, suihkuun. Sauna on kerran viikossa lauantaisin halukkaille, sillä se on varattava erikseen </w:t>
            </w:r>
            <w:r w:rsidR="00A647E7">
              <w:rPr>
                <w:bCs/>
                <w:sz w:val="20"/>
              </w:rPr>
              <w:t xml:space="preserve">toisesta yksiköstä. Asukkaat osallistuvat virikkeiden suunniteluun ja osallistuvat siihen mielellään. Virikkeitä järjestetään asukkaiden mieltymysten mukaan ja mahdollistetaan kaikille osallistuminen. Henkilökunta saa toteuttaa viriketyössä omia mielenkiinnon kohteita ja kehittää toimintaa haluamallaan tavalla. </w:t>
            </w:r>
          </w:p>
          <w:p w14:paraId="62A2023D" w14:textId="77777777" w:rsidR="00A826E3" w:rsidRPr="0084731C" w:rsidRDefault="00A826E3" w:rsidP="00DE6F7B">
            <w:pPr>
              <w:pStyle w:val="Arial9"/>
              <w:jc w:val="both"/>
              <w:rPr>
                <w:b/>
                <w:sz w:val="20"/>
              </w:rPr>
            </w:pPr>
          </w:p>
          <w:p w14:paraId="7C3CC8C8" w14:textId="2F0C51C2" w:rsidR="00CC1A35" w:rsidRDefault="001864B9" w:rsidP="00DE6F7B">
            <w:pPr>
              <w:pStyle w:val="Arial9"/>
              <w:jc w:val="both"/>
              <w:rPr>
                <w:bCs/>
                <w:sz w:val="20"/>
              </w:rPr>
            </w:pPr>
            <w:r w:rsidRPr="00C6400A">
              <w:rPr>
                <w:bCs/>
                <w:sz w:val="20"/>
              </w:rPr>
              <w:t>Y</w:t>
            </w:r>
            <w:r w:rsidR="00D2378E" w:rsidRPr="00C6400A">
              <w:rPr>
                <w:bCs/>
                <w:sz w:val="20"/>
              </w:rPr>
              <w:t>ksikössä</w:t>
            </w:r>
            <w:r w:rsidR="00CC1A35" w:rsidRPr="00C6400A">
              <w:rPr>
                <w:bCs/>
                <w:sz w:val="20"/>
              </w:rPr>
              <w:t xml:space="preserve"> </w:t>
            </w:r>
            <w:r w:rsidR="0082618C">
              <w:rPr>
                <w:bCs/>
                <w:sz w:val="20"/>
              </w:rPr>
              <w:t xml:space="preserve">on </w:t>
            </w:r>
            <w:r w:rsidR="00CC1A35" w:rsidRPr="00C6400A">
              <w:rPr>
                <w:bCs/>
                <w:sz w:val="20"/>
              </w:rPr>
              <w:t>palautelaatikko, mihin voi laittaa kirjallisen palautteen</w:t>
            </w:r>
            <w:r w:rsidR="006B2140">
              <w:rPr>
                <w:bCs/>
                <w:sz w:val="20"/>
              </w:rPr>
              <w:t xml:space="preserve"> ja</w:t>
            </w:r>
            <w:r w:rsidRPr="00C6400A">
              <w:rPr>
                <w:bCs/>
                <w:sz w:val="20"/>
              </w:rPr>
              <w:t xml:space="preserve"> palautelaatikko tyh</w:t>
            </w:r>
            <w:r w:rsidR="0076021A" w:rsidRPr="00C6400A">
              <w:rPr>
                <w:bCs/>
                <w:sz w:val="20"/>
              </w:rPr>
              <w:t>j</w:t>
            </w:r>
            <w:r w:rsidRPr="00C6400A">
              <w:rPr>
                <w:bCs/>
                <w:sz w:val="20"/>
              </w:rPr>
              <w:t>ennetään kerran viikossa</w:t>
            </w:r>
            <w:r w:rsidR="00D249CF">
              <w:rPr>
                <w:bCs/>
                <w:sz w:val="20"/>
              </w:rPr>
              <w:t>/tarpeen mukaan.</w:t>
            </w:r>
            <w:r w:rsidRPr="00C6400A">
              <w:rPr>
                <w:bCs/>
                <w:sz w:val="20"/>
              </w:rPr>
              <w:t xml:space="preserve"> Suullinen palaute on mahdollista koska tahansa. </w:t>
            </w:r>
          </w:p>
          <w:p w14:paraId="042E396D" w14:textId="0213B6EB" w:rsidR="001D6D06" w:rsidRPr="00C6400A" w:rsidRDefault="001D6D06" w:rsidP="00DE6F7B">
            <w:pPr>
              <w:pStyle w:val="Arial9"/>
              <w:jc w:val="both"/>
              <w:rPr>
                <w:bCs/>
                <w:sz w:val="20"/>
              </w:rPr>
            </w:pPr>
            <w:r>
              <w:rPr>
                <w:bCs/>
                <w:sz w:val="20"/>
              </w:rPr>
              <w:t>Asiakastyytyväisyyskysely tehdään kerran vuo</w:t>
            </w:r>
            <w:r w:rsidR="00D249CF">
              <w:rPr>
                <w:bCs/>
                <w:sz w:val="20"/>
              </w:rPr>
              <w:t>dessa.</w:t>
            </w:r>
          </w:p>
          <w:p w14:paraId="42EF8CB4" w14:textId="77777777" w:rsidR="00DE6F7B" w:rsidRDefault="00DE6F7B" w:rsidP="00DE6F7B">
            <w:pPr>
              <w:pStyle w:val="Arial9"/>
              <w:jc w:val="both"/>
            </w:pPr>
          </w:p>
        </w:tc>
      </w:tr>
      <w:tr w:rsidR="00DE6F7B" w:rsidRPr="00BC0AEC" w14:paraId="5442F6D3" w14:textId="77777777" w:rsidTr="00510CE6">
        <w:trPr>
          <w:trHeight w:val="1116"/>
        </w:trPr>
        <w:tc>
          <w:tcPr>
            <w:tcW w:w="10189" w:type="dxa"/>
          </w:tcPr>
          <w:p w14:paraId="3DE8C0C3" w14:textId="77777777" w:rsidR="00DE6F7B" w:rsidRPr="00DE6F7B" w:rsidRDefault="00DE6F7B" w:rsidP="00DE6F7B">
            <w:pPr>
              <w:pStyle w:val="Arial9"/>
              <w:jc w:val="both"/>
              <w:rPr>
                <w:b/>
              </w:rPr>
            </w:pPr>
            <w:r w:rsidRPr="00DE6F7B">
              <w:rPr>
                <w:b/>
              </w:rPr>
              <w:t>Palautteen käsittely ja käyttö toiminnan kehittämisessä</w:t>
            </w:r>
          </w:p>
          <w:p w14:paraId="2537CD49" w14:textId="77777777" w:rsidR="00DE6F7B" w:rsidRDefault="00DE6F7B" w:rsidP="00DE6F7B">
            <w:pPr>
              <w:pStyle w:val="Arial9"/>
              <w:jc w:val="both"/>
            </w:pPr>
          </w:p>
          <w:p w14:paraId="68CB3831" w14:textId="77777777" w:rsidR="00DE6F7B" w:rsidRPr="002A2AEC" w:rsidRDefault="00DE6F7B" w:rsidP="00DE6F7B">
            <w:pPr>
              <w:pStyle w:val="Arial9"/>
              <w:jc w:val="both"/>
              <w:rPr>
                <w:sz w:val="20"/>
              </w:rPr>
            </w:pPr>
            <w:r w:rsidRPr="002A2AEC">
              <w:rPr>
                <w:sz w:val="20"/>
              </w:rPr>
              <w:t>Miten asiakaspalautetta hyödynnetään toiminnan kehittämisessä?</w:t>
            </w:r>
          </w:p>
          <w:p w14:paraId="5737A55D" w14:textId="77777777" w:rsidR="00A826E3" w:rsidRPr="002A2AEC" w:rsidRDefault="00A826E3" w:rsidP="00DE6F7B">
            <w:pPr>
              <w:pStyle w:val="Arial9"/>
              <w:jc w:val="both"/>
              <w:rPr>
                <w:sz w:val="20"/>
              </w:rPr>
            </w:pPr>
          </w:p>
          <w:p w14:paraId="0CCFBA67" w14:textId="6BEF2AFB" w:rsidR="00DE6F7B" w:rsidRPr="00C6400A" w:rsidRDefault="00D2378E" w:rsidP="00DE6F7B">
            <w:pPr>
              <w:pStyle w:val="Arial9"/>
              <w:jc w:val="both"/>
              <w:rPr>
                <w:bCs/>
                <w:sz w:val="20"/>
              </w:rPr>
            </w:pPr>
            <w:r w:rsidRPr="00C6400A">
              <w:rPr>
                <w:bCs/>
                <w:sz w:val="20"/>
              </w:rPr>
              <w:t>Yksikön</w:t>
            </w:r>
            <w:r w:rsidR="00EE1FA5" w:rsidRPr="00C6400A">
              <w:rPr>
                <w:bCs/>
                <w:sz w:val="20"/>
              </w:rPr>
              <w:t xml:space="preserve"> hoitajien kanssa käydään palautteet läpi ja pyritään </w:t>
            </w:r>
            <w:r w:rsidR="0011770D" w:rsidRPr="00C6400A">
              <w:rPr>
                <w:bCs/>
                <w:sz w:val="20"/>
              </w:rPr>
              <w:t xml:space="preserve">tarvittaessa </w:t>
            </w:r>
            <w:r w:rsidR="00EE1FA5" w:rsidRPr="00C6400A">
              <w:rPr>
                <w:bCs/>
                <w:sz w:val="20"/>
              </w:rPr>
              <w:t>muuttamaan toimintaa, palautteet huomioon ottaen</w:t>
            </w:r>
            <w:r w:rsidR="00EA51A0" w:rsidRPr="00C6400A">
              <w:rPr>
                <w:bCs/>
                <w:sz w:val="20"/>
              </w:rPr>
              <w:t>.</w:t>
            </w:r>
          </w:p>
          <w:p w14:paraId="182EBE30" w14:textId="77777777" w:rsidR="0089625C" w:rsidRDefault="0089625C" w:rsidP="00DE6F7B">
            <w:pPr>
              <w:pStyle w:val="Arial9"/>
              <w:jc w:val="both"/>
            </w:pPr>
          </w:p>
        </w:tc>
      </w:tr>
      <w:tr w:rsidR="00DE6F7B" w:rsidRPr="00BC0AEC" w14:paraId="37A00168" w14:textId="77777777" w:rsidTr="00784A11">
        <w:trPr>
          <w:trHeight w:val="921"/>
        </w:trPr>
        <w:tc>
          <w:tcPr>
            <w:tcW w:w="10189" w:type="dxa"/>
            <w:tcBorders>
              <w:bottom w:val="single" w:sz="4" w:space="0" w:color="auto"/>
            </w:tcBorders>
          </w:tcPr>
          <w:p w14:paraId="2803F01E" w14:textId="5A529BC0" w:rsidR="00DE6F7B" w:rsidRDefault="004F225F" w:rsidP="005D7DDB">
            <w:pPr>
              <w:pStyle w:val="Otsikko2"/>
              <w:numPr>
                <w:ilvl w:val="0"/>
                <w:numId w:val="0"/>
              </w:numPr>
              <w:spacing w:before="0"/>
            </w:pPr>
            <w:bookmarkStart w:id="18" w:name="_Toc446270717"/>
            <w:bookmarkStart w:id="19" w:name="_Toc53566747"/>
            <w:r>
              <w:t>5.</w:t>
            </w:r>
            <w:r w:rsidR="003B3B69">
              <w:t>5</w:t>
            </w:r>
            <w:r w:rsidR="00980D2F">
              <w:t xml:space="preserve"> </w:t>
            </w:r>
            <w:r w:rsidR="00DE6F7B" w:rsidRPr="00DE6F7B">
              <w:t>Asiakkaan oikeusturva</w:t>
            </w:r>
            <w:bookmarkEnd w:id="18"/>
            <w:bookmarkEnd w:id="19"/>
          </w:p>
          <w:p w14:paraId="3A1F8537" w14:textId="77777777" w:rsidR="00DE6F7B" w:rsidRDefault="00DE6F7B" w:rsidP="00DE6F7B">
            <w:pPr>
              <w:pStyle w:val="Arial9"/>
              <w:jc w:val="both"/>
              <w:rPr>
                <w:b/>
              </w:rPr>
            </w:pPr>
          </w:p>
          <w:p w14:paraId="53D5BF40" w14:textId="77777777" w:rsidR="00B06E0D" w:rsidRDefault="00B06E0D" w:rsidP="00980D2F">
            <w:pPr>
              <w:pStyle w:val="Arial9"/>
              <w:jc w:val="both"/>
            </w:pPr>
            <w:r w:rsidRPr="00D17ED1">
              <w:t xml:space="preserve">Sosiaalihuollon asiakkaalla on oikeus laadultaan hyvään sosiaalihuoltoon ja hyvään kohteluun ilman syrjintää. Asiakasta on kohdeltava hänen ihmisarvoaan, vakaumustaan ja yksityisyyttään kunnioittaen. </w:t>
            </w:r>
            <w:r w:rsidR="0096747C" w:rsidRPr="00D17ED1">
              <w:t>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r w:rsidRPr="00D17ED1">
              <w:t xml:space="preserve"> </w:t>
            </w:r>
          </w:p>
          <w:p w14:paraId="66467269" w14:textId="5FE0F2F6" w:rsidR="008039E7" w:rsidRPr="00B06E0D" w:rsidRDefault="008039E7" w:rsidP="00980D2F">
            <w:pPr>
              <w:pStyle w:val="Arial9"/>
              <w:jc w:val="both"/>
            </w:pPr>
          </w:p>
        </w:tc>
      </w:tr>
      <w:tr w:rsidR="00D91A51" w:rsidRPr="00BC0AEC" w14:paraId="75DA3024" w14:textId="77777777" w:rsidTr="00784A11">
        <w:tc>
          <w:tcPr>
            <w:tcW w:w="10189" w:type="dxa"/>
            <w:tcBorders>
              <w:bottom w:val="nil"/>
            </w:tcBorders>
          </w:tcPr>
          <w:p w14:paraId="1EB8EFC4" w14:textId="77777777" w:rsidR="00D91A51" w:rsidRPr="004F225F" w:rsidRDefault="00D91A51" w:rsidP="00D91A51">
            <w:pPr>
              <w:pStyle w:val="Arial9"/>
              <w:rPr>
                <w:b/>
                <w:bCs/>
                <w:sz w:val="20"/>
              </w:rPr>
            </w:pPr>
            <w:r w:rsidRPr="004F225F">
              <w:rPr>
                <w:b/>
                <w:bCs/>
              </w:rPr>
              <w:t xml:space="preserve">a) </w:t>
            </w:r>
            <w:r w:rsidRPr="004F225F">
              <w:rPr>
                <w:b/>
                <w:bCs/>
                <w:sz w:val="20"/>
              </w:rPr>
              <w:t>Muistutuksen vastaanottaja</w:t>
            </w:r>
          </w:p>
          <w:p w14:paraId="39BAB4B0" w14:textId="77777777" w:rsidR="00FC3CB9" w:rsidRDefault="00FC3CB9" w:rsidP="00D91A51">
            <w:pPr>
              <w:pStyle w:val="Arial9"/>
              <w:rPr>
                <w:sz w:val="22"/>
                <w:szCs w:val="22"/>
              </w:rPr>
            </w:pPr>
          </w:p>
          <w:p w14:paraId="311E11BF" w14:textId="27F2B985" w:rsidR="00D91A51" w:rsidRDefault="00D91A51" w:rsidP="00D91A51">
            <w:pPr>
              <w:pStyle w:val="Arial9"/>
              <w:rPr>
                <w:bCs/>
                <w:sz w:val="20"/>
              </w:rPr>
            </w:pPr>
            <w:r w:rsidRPr="00C6400A">
              <w:rPr>
                <w:bCs/>
                <w:sz w:val="20"/>
              </w:rPr>
              <w:t>Seikkulassa vastaava sairaanhoitaja ja/tai Matti ja Liisa Koti O</w:t>
            </w:r>
            <w:r w:rsidR="006F22DC" w:rsidRPr="00C6400A">
              <w:rPr>
                <w:bCs/>
                <w:sz w:val="20"/>
              </w:rPr>
              <w:t>y</w:t>
            </w:r>
            <w:r w:rsidRPr="00C6400A">
              <w:rPr>
                <w:bCs/>
                <w:sz w:val="20"/>
              </w:rPr>
              <w:t xml:space="preserve">:n </w:t>
            </w:r>
            <w:r w:rsidR="006F22DC" w:rsidRPr="00C6400A">
              <w:rPr>
                <w:bCs/>
                <w:sz w:val="20"/>
              </w:rPr>
              <w:t>johtaja Liisa</w:t>
            </w:r>
            <w:r w:rsidRPr="00C6400A">
              <w:rPr>
                <w:bCs/>
                <w:sz w:val="20"/>
              </w:rPr>
              <w:t xml:space="preserve"> Heikkinen.</w:t>
            </w:r>
          </w:p>
          <w:p w14:paraId="48C019C1" w14:textId="0CA8DFFA" w:rsidR="00CB5363" w:rsidRDefault="00CB5363" w:rsidP="00D91A51">
            <w:pPr>
              <w:pStyle w:val="Arial9"/>
              <w:rPr>
                <w:bCs/>
                <w:sz w:val="20"/>
              </w:rPr>
            </w:pPr>
          </w:p>
          <w:p w14:paraId="45A52BA6" w14:textId="2E29A6E8" w:rsidR="00CB5363" w:rsidRPr="00C6400A" w:rsidRDefault="00CB5363" w:rsidP="00CB5363">
            <w:pPr>
              <w:pStyle w:val="Arial9"/>
              <w:rPr>
                <w:bCs/>
                <w:sz w:val="20"/>
              </w:rPr>
            </w:pPr>
            <w:r>
              <w:rPr>
                <w:bCs/>
                <w:sz w:val="20"/>
              </w:rPr>
              <w:t xml:space="preserve">Tai tarvittaessa </w:t>
            </w:r>
            <w:r w:rsidR="00B62B8C">
              <w:rPr>
                <w:bCs/>
                <w:sz w:val="20"/>
              </w:rPr>
              <w:t>kirjaamo@etelasavonha.fi</w:t>
            </w:r>
          </w:p>
          <w:p w14:paraId="3AAF659E" w14:textId="77777777" w:rsidR="00D91A51" w:rsidRDefault="00D91A51" w:rsidP="00D91A51">
            <w:pPr>
              <w:pStyle w:val="Arial9"/>
            </w:pPr>
          </w:p>
        </w:tc>
      </w:tr>
      <w:tr w:rsidR="00784A11" w:rsidRPr="00BC0AEC" w14:paraId="3B01340F" w14:textId="77777777" w:rsidTr="00784A11">
        <w:tc>
          <w:tcPr>
            <w:tcW w:w="10189" w:type="dxa"/>
            <w:tcBorders>
              <w:bottom w:val="nil"/>
            </w:tcBorders>
          </w:tcPr>
          <w:p w14:paraId="1FCC3C2B" w14:textId="77777777" w:rsidR="00784A11" w:rsidRPr="004F225F" w:rsidRDefault="00784A11" w:rsidP="00D91A51">
            <w:pPr>
              <w:pStyle w:val="Arial9"/>
              <w:rPr>
                <w:b/>
                <w:bCs/>
                <w:szCs w:val="18"/>
              </w:rPr>
            </w:pPr>
            <w:r w:rsidRPr="004F225F">
              <w:rPr>
                <w:b/>
                <w:bCs/>
                <w:szCs w:val="18"/>
              </w:rPr>
              <w:t>b) Sosiaaliasiamiehen yhteystiedot sekä tiedot hänen tarjoamistaan palveluista</w:t>
            </w:r>
          </w:p>
          <w:p w14:paraId="24FB3E40" w14:textId="77777777" w:rsidR="008039E7" w:rsidRDefault="008039E7" w:rsidP="00D91A51">
            <w:pPr>
              <w:pStyle w:val="Arial9"/>
            </w:pPr>
            <w:r>
              <w:t xml:space="preserve"> </w:t>
            </w:r>
          </w:p>
          <w:p w14:paraId="4EE13F4A" w14:textId="4430A361" w:rsidR="00392B3E" w:rsidRDefault="00392B3E" w:rsidP="00BB6A82">
            <w:pPr>
              <w:pStyle w:val="Arial9"/>
            </w:pPr>
            <w:r>
              <w:t>Yhteydenotot ja tapaamisten sopiminen puhelimitse</w:t>
            </w:r>
            <w:r w:rsidR="00BB6A82">
              <w:t xml:space="preserve">      </w:t>
            </w:r>
            <w:r w:rsidR="00EE582D">
              <w:t xml:space="preserve">044–3512818    </w:t>
            </w:r>
            <w:r w:rsidR="00BB6A82">
              <w:t xml:space="preserve"> </w:t>
            </w:r>
            <w:r>
              <w:t>arkisin klo 9-14</w:t>
            </w:r>
          </w:p>
          <w:p w14:paraId="0788FF9A" w14:textId="77777777" w:rsidR="00BB6A82" w:rsidRDefault="00BB6A82" w:rsidP="00BB6A82">
            <w:pPr>
              <w:pStyle w:val="Arial9"/>
            </w:pPr>
          </w:p>
          <w:p w14:paraId="735BC130" w14:textId="220F4BCB" w:rsidR="006505DC" w:rsidRPr="00C6400A" w:rsidRDefault="00392B3E" w:rsidP="00392B3E">
            <w:pPr>
              <w:pStyle w:val="Arial9"/>
              <w:spacing w:line="480" w:lineRule="auto"/>
            </w:pPr>
            <w:r>
              <w:lastRenderedPageBreak/>
              <w:t>sähköposti:</w:t>
            </w:r>
            <w:r w:rsidR="001F21FF">
              <w:t xml:space="preserve"> sosiaali.potilasasiavastaava@etelasavonha.fi </w:t>
            </w:r>
          </w:p>
          <w:p w14:paraId="0339DF18" w14:textId="5D9A395F" w:rsidR="00784A11" w:rsidRPr="00C6400A" w:rsidRDefault="00784A11" w:rsidP="005E7849">
            <w:pPr>
              <w:pStyle w:val="Arial9"/>
              <w:numPr>
                <w:ilvl w:val="0"/>
                <w:numId w:val="23"/>
              </w:numPr>
              <w:rPr>
                <w:sz w:val="20"/>
                <w:szCs w:val="22"/>
              </w:rPr>
            </w:pPr>
            <w:r w:rsidRPr="00C6400A">
              <w:rPr>
                <w:sz w:val="20"/>
                <w:szCs w:val="22"/>
              </w:rPr>
              <w:t>Neuvoo ja ohjaa</w:t>
            </w:r>
            <w:r w:rsidR="005E7849" w:rsidRPr="00C6400A">
              <w:rPr>
                <w:sz w:val="20"/>
                <w:szCs w:val="22"/>
              </w:rPr>
              <w:t xml:space="preserve"> julkisen ja yksityisen sosiaalihuollon asiakasta asiakaslain soveltamiseen liittyvissä asioissa.</w:t>
            </w:r>
          </w:p>
          <w:p w14:paraId="0097D326" w14:textId="7211BC2F" w:rsidR="005E7849" w:rsidRPr="00C6400A" w:rsidRDefault="005E7849" w:rsidP="005E7849">
            <w:pPr>
              <w:pStyle w:val="Arial9"/>
              <w:numPr>
                <w:ilvl w:val="0"/>
                <w:numId w:val="23"/>
              </w:numPr>
              <w:rPr>
                <w:sz w:val="20"/>
                <w:szCs w:val="22"/>
              </w:rPr>
            </w:pPr>
            <w:r w:rsidRPr="00C6400A">
              <w:rPr>
                <w:sz w:val="20"/>
                <w:szCs w:val="22"/>
              </w:rPr>
              <w:t>Avustaa tarvittaessa muistutuksen tekemisessä.</w:t>
            </w:r>
          </w:p>
          <w:p w14:paraId="2D6D540E" w14:textId="184ACFB1" w:rsidR="005E7849" w:rsidRPr="00C6400A" w:rsidRDefault="005E7849" w:rsidP="005E7849">
            <w:pPr>
              <w:pStyle w:val="Arial9"/>
              <w:numPr>
                <w:ilvl w:val="0"/>
                <w:numId w:val="23"/>
              </w:numPr>
              <w:rPr>
                <w:sz w:val="20"/>
                <w:szCs w:val="22"/>
              </w:rPr>
            </w:pPr>
            <w:r w:rsidRPr="00C6400A">
              <w:rPr>
                <w:sz w:val="20"/>
                <w:szCs w:val="22"/>
              </w:rPr>
              <w:t>Voi toimia puolueettomana sovittelijana asiakkaan ja palvelujen antajan välillä.</w:t>
            </w:r>
          </w:p>
          <w:p w14:paraId="090E7A31" w14:textId="6ECE20A1" w:rsidR="005E7849" w:rsidRPr="00C6400A" w:rsidRDefault="005E7849" w:rsidP="005E7849">
            <w:pPr>
              <w:pStyle w:val="Arial9"/>
              <w:numPr>
                <w:ilvl w:val="0"/>
                <w:numId w:val="23"/>
              </w:numPr>
              <w:rPr>
                <w:sz w:val="20"/>
                <w:szCs w:val="22"/>
              </w:rPr>
            </w:pPr>
            <w:r w:rsidRPr="00C6400A">
              <w:rPr>
                <w:sz w:val="20"/>
                <w:szCs w:val="22"/>
              </w:rPr>
              <w:t>Tiedottaa asiakkaiden asemasta ja oikeuksista kunnassa.</w:t>
            </w:r>
          </w:p>
          <w:p w14:paraId="4B2C29FF" w14:textId="77777777" w:rsidR="00550A2E" w:rsidRPr="001B11F2" w:rsidRDefault="005E7849" w:rsidP="001B11F2">
            <w:pPr>
              <w:pStyle w:val="Arial9"/>
              <w:numPr>
                <w:ilvl w:val="0"/>
                <w:numId w:val="23"/>
              </w:numPr>
              <w:rPr>
                <w:b/>
                <w:bCs/>
              </w:rPr>
            </w:pPr>
            <w:r w:rsidRPr="00C6400A">
              <w:rPr>
                <w:sz w:val="20"/>
                <w:szCs w:val="22"/>
              </w:rPr>
              <w:t>Seuraa asiakkaiden aseman ja oikeuksien kehitystä ja antaa siitä vuosittain selvityksen kunnanhallitukselle.</w:t>
            </w:r>
          </w:p>
          <w:p w14:paraId="59AF73FA" w14:textId="47776A0C" w:rsidR="001B11F2" w:rsidRPr="005E7849" w:rsidRDefault="001B11F2" w:rsidP="001B11F2">
            <w:pPr>
              <w:pStyle w:val="Arial9"/>
              <w:ind w:left="720"/>
              <w:rPr>
                <w:b/>
                <w:bCs/>
              </w:rPr>
            </w:pPr>
          </w:p>
        </w:tc>
      </w:tr>
      <w:tr w:rsidR="00784A11" w:rsidRPr="00BC0AEC" w14:paraId="2DD047EC" w14:textId="77777777" w:rsidTr="00784A11">
        <w:tc>
          <w:tcPr>
            <w:tcW w:w="10189" w:type="dxa"/>
            <w:tcBorders>
              <w:bottom w:val="nil"/>
            </w:tcBorders>
          </w:tcPr>
          <w:p w14:paraId="0626B4B5" w14:textId="48944B00" w:rsidR="00784A11" w:rsidRDefault="00784A11" w:rsidP="00D91A51">
            <w:pPr>
              <w:pStyle w:val="Arial9"/>
              <w:rPr>
                <w:sz w:val="20"/>
              </w:rPr>
            </w:pPr>
            <w:r>
              <w:lastRenderedPageBreak/>
              <w:t>c)</w:t>
            </w:r>
            <w:r w:rsidR="005E7849">
              <w:t xml:space="preserve"> </w:t>
            </w:r>
            <w:r w:rsidR="005E7849" w:rsidRPr="002A2AEC">
              <w:rPr>
                <w:sz w:val="20"/>
              </w:rPr>
              <w:t>Kuluttajaneuvonnan yh</w:t>
            </w:r>
            <w:r w:rsidR="00392B3E">
              <w:rPr>
                <w:sz w:val="20"/>
              </w:rPr>
              <w:t>t</w:t>
            </w:r>
            <w:r w:rsidR="005E7849" w:rsidRPr="002A2AEC">
              <w:rPr>
                <w:sz w:val="20"/>
              </w:rPr>
              <w:t>eystiedot sekä tiedot sitä kautta saaduista palveluista</w:t>
            </w:r>
            <w:r w:rsidR="008039E7">
              <w:rPr>
                <w:sz w:val="20"/>
              </w:rPr>
              <w:t xml:space="preserve"> </w:t>
            </w:r>
          </w:p>
          <w:p w14:paraId="7C0E0B20" w14:textId="77777777" w:rsidR="008039E7" w:rsidRPr="002A2AEC" w:rsidRDefault="008039E7" w:rsidP="00D91A51">
            <w:pPr>
              <w:pStyle w:val="Arial9"/>
              <w:rPr>
                <w:sz w:val="20"/>
              </w:rPr>
            </w:pPr>
          </w:p>
          <w:p w14:paraId="15390C29" w14:textId="0A271BD8" w:rsidR="005E7849" w:rsidRDefault="00392B3E" w:rsidP="00D91A51">
            <w:pPr>
              <w:pStyle w:val="Arial9"/>
              <w:rPr>
                <w:sz w:val="20"/>
              </w:rPr>
            </w:pPr>
            <w:r>
              <w:rPr>
                <w:sz w:val="20"/>
              </w:rPr>
              <w:t>Digi- ja väestötietoviraston (ent. maistraatti)</w:t>
            </w:r>
            <w:r w:rsidR="0048052D" w:rsidRPr="00C6400A">
              <w:rPr>
                <w:sz w:val="20"/>
              </w:rPr>
              <w:t xml:space="preserve"> kuluttajienneuvonta, ma – pe klo. </w:t>
            </w:r>
            <w:r w:rsidR="00695C5D">
              <w:rPr>
                <w:sz w:val="20"/>
              </w:rPr>
              <w:t>0</w:t>
            </w:r>
            <w:r w:rsidR="0048052D" w:rsidRPr="00C6400A">
              <w:rPr>
                <w:sz w:val="20"/>
              </w:rPr>
              <w:t>9</w:t>
            </w:r>
            <w:r w:rsidR="00695C5D">
              <w:rPr>
                <w:sz w:val="20"/>
              </w:rPr>
              <w:t>-</w:t>
            </w:r>
            <w:r w:rsidR="0048052D" w:rsidRPr="00C6400A">
              <w:rPr>
                <w:sz w:val="20"/>
              </w:rPr>
              <w:t xml:space="preserve">15, puh. 029 553 69 01. Antaa tietoa kuluttajan oikeuksista mm. tavaran ja palvelun virheen </w:t>
            </w:r>
            <w:r w:rsidR="006F22DC" w:rsidRPr="00C6400A">
              <w:rPr>
                <w:sz w:val="20"/>
              </w:rPr>
              <w:t>hyvityksestä,</w:t>
            </w:r>
            <w:r w:rsidR="0048052D" w:rsidRPr="00C6400A">
              <w:rPr>
                <w:sz w:val="20"/>
              </w:rPr>
              <w:t xml:space="preserve"> sopimuksista ja maksamisesta. Kuluttajaneuvonta avustaa ja sovittelee kuluttajan ja yrityksen välisessä ristiriitatilanteessa.</w:t>
            </w:r>
          </w:p>
          <w:p w14:paraId="1FDE4366" w14:textId="2CCC56D4" w:rsidR="00CB5363" w:rsidRDefault="00CB5363" w:rsidP="00D91A51">
            <w:pPr>
              <w:pStyle w:val="Arial9"/>
              <w:rPr>
                <w:sz w:val="20"/>
              </w:rPr>
            </w:pPr>
          </w:p>
          <w:p w14:paraId="24157DE8" w14:textId="77777777" w:rsidR="00CB5363" w:rsidRPr="00CB5363" w:rsidRDefault="00CB5363" w:rsidP="00CB5363">
            <w:pPr>
              <w:pStyle w:val="Arial9"/>
              <w:rPr>
                <w:sz w:val="20"/>
              </w:rPr>
            </w:pPr>
            <w:r w:rsidRPr="00CB5363">
              <w:rPr>
                <w:sz w:val="20"/>
              </w:rPr>
              <w:t xml:space="preserve">Kilpailu- ja kuluttajaviraston (KKV) yhteystiedot </w:t>
            </w:r>
          </w:p>
          <w:p w14:paraId="7DD551A7" w14:textId="3614CD77" w:rsidR="00CB5363" w:rsidRPr="00CB5363" w:rsidRDefault="00CB5363" w:rsidP="00CB5363">
            <w:pPr>
              <w:pStyle w:val="Arial9"/>
              <w:rPr>
                <w:sz w:val="20"/>
              </w:rPr>
            </w:pPr>
            <w:r w:rsidRPr="00CB5363">
              <w:rPr>
                <w:sz w:val="20"/>
              </w:rPr>
              <w:t xml:space="preserve">Kuluttajaneuvonta palvelee puhelimitse arkisin klo 9–15 </w:t>
            </w:r>
            <w:r w:rsidR="00903D64">
              <w:rPr>
                <w:sz w:val="20"/>
              </w:rPr>
              <w:t xml:space="preserve">  </w:t>
            </w:r>
            <w:r w:rsidRPr="00CB5363">
              <w:rPr>
                <w:sz w:val="20"/>
              </w:rPr>
              <w:t xml:space="preserve">Puh: 029 505 3050 </w:t>
            </w:r>
          </w:p>
          <w:p w14:paraId="7BAA658E" w14:textId="165FFF73" w:rsidR="00CB5363" w:rsidRDefault="00000000" w:rsidP="00CB5363">
            <w:pPr>
              <w:pStyle w:val="Arial9"/>
              <w:rPr>
                <w:sz w:val="20"/>
              </w:rPr>
            </w:pPr>
            <w:hyperlink r:id="rId8" w:history="1">
              <w:r w:rsidR="00CB5363" w:rsidRPr="00F15579">
                <w:rPr>
                  <w:rStyle w:val="Hyperlinkki"/>
                  <w:sz w:val="20"/>
                </w:rPr>
                <w:t>https://www.kkv.fi/kuluttajaneuvonta/</w:t>
              </w:r>
            </w:hyperlink>
          </w:p>
          <w:p w14:paraId="580C6EAE" w14:textId="77777777" w:rsidR="00CB5363" w:rsidRDefault="00CB5363" w:rsidP="00CB5363">
            <w:pPr>
              <w:pStyle w:val="Arial9"/>
              <w:rPr>
                <w:sz w:val="20"/>
              </w:rPr>
            </w:pPr>
          </w:p>
          <w:p w14:paraId="35B3583B" w14:textId="595E6079" w:rsidR="008039E7" w:rsidRDefault="00CB5363" w:rsidP="00550A2E">
            <w:pPr>
              <w:pStyle w:val="Arial9"/>
              <w:rPr>
                <w:sz w:val="20"/>
              </w:rPr>
            </w:pPr>
            <w:r w:rsidRPr="00CB5363">
              <w:rPr>
                <w:sz w:val="20"/>
              </w:rPr>
              <w:t>Kuluttajaoikeusneuvoja:</w:t>
            </w:r>
            <w:r w:rsidR="001B11F2">
              <w:rPr>
                <w:sz w:val="20"/>
              </w:rPr>
              <w:t xml:space="preserve"> </w:t>
            </w:r>
            <w:r w:rsidR="00550A2E">
              <w:rPr>
                <w:sz w:val="20"/>
              </w:rPr>
              <w:t>A</w:t>
            </w:r>
            <w:r w:rsidRPr="00CB5363">
              <w:rPr>
                <w:sz w:val="20"/>
              </w:rPr>
              <w:t>ntaa tietoa kuluttajan oikeuksista, mm. tavaran tai palvelun virheen hyvityksestä, sopimuksista ja maksamisesta</w:t>
            </w:r>
            <w:r w:rsidR="00550A2E">
              <w:rPr>
                <w:sz w:val="20"/>
              </w:rPr>
              <w:t>. A</w:t>
            </w:r>
            <w:r w:rsidRPr="00CB5363">
              <w:rPr>
                <w:sz w:val="20"/>
              </w:rPr>
              <w:t>vustaa ja sovittelee kuluttajan ja yrityksen välisessä riitatilanteessa</w:t>
            </w:r>
          </w:p>
          <w:p w14:paraId="00FF369D" w14:textId="77777777" w:rsidR="00550A2E" w:rsidRDefault="00550A2E" w:rsidP="00550A2E">
            <w:pPr>
              <w:pStyle w:val="Arial9"/>
              <w:rPr>
                <w:sz w:val="20"/>
              </w:rPr>
            </w:pPr>
          </w:p>
          <w:p w14:paraId="493A4EA5" w14:textId="77777777" w:rsidR="00550A2E" w:rsidRPr="002A2AEC" w:rsidRDefault="00550A2E" w:rsidP="00550A2E">
            <w:pPr>
              <w:pStyle w:val="Arial9"/>
              <w:rPr>
                <w:sz w:val="20"/>
              </w:rPr>
            </w:pPr>
            <w:r>
              <w:t xml:space="preserve">d) </w:t>
            </w:r>
            <w:r w:rsidRPr="002A2AEC">
              <w:rPr>
                <w:sz w:val="20"/>
              </w:rPr>
              <w:t xml:space="preserve">Miten yksikön toimintaa koskevat muistutukset, kantelu- ja muut valvontapäätökset käsitellään ja huomioidaan toiminnan kehittämisessä? </w:t>
            </w:r>
          </w:p>
          <w:p w14:paraId="5CE7E1B0" w14:textId="77777777" w:rsidR="00550A2E" w:rsidRDefault="00550A2E" w:rsidP="00550A2E">
            <w:pPr>
              <w:pStyle w:val="Arial9"/>
              <w:rPr>
                <w:sz w:val="22"/>
                <w:szCs w:val="22"/>
              </w:rPr>
            </w:pPr>
          </w:p>
          <w:p w14:paraId="46C9FD4C" w14:textId="77777777" w:rsidR="00550A2E" w:rsidRDefault="00550A2E" w:rsidP="00550A2E">
            <w:pPr>
              <w:pStyle w:val="Arial9"/>
              <w:rPr>
                <w:bCs/>
                <w:sz w:val="20"/>
              </w:rPr>
            </w:pPr>
            <w:r w:rsidRPr="00C6400A">
              <w:rPr>
                <w:bCs/>
                <w:sz w:val="20"/>
              </w:rPr>
              <w:t>Muistutuksen käsittelee yksityisen terveydenhuollon palveluista vastaava johtaja yhdessä yksikön vastaavan hoitajan kanssa. Asia käsitellään muistutuksen tehneen henkilön kanssa tehden tarvittavat toimenpiteet.</w:t>
            </w:r>
          </w:p>
          <w:p w14:paraId="3D3B7A51" w14:textId="2DE4984C" w:rsidR="00550A2E" w:rsidRPr="00C6400A" w:rsidRDefault="00550A2E" w:rsidP="00550A2E">
            <w:pPr>
              <w:pStyle w:val="Arial9"/>
              <w:rPr>
                <w:sz w:val="20"/>
              </w:rPr>
            </w:pPr>
          </w:p>
        </w:tc>
      </w:tr>
      <w:tr w:rsidR="00D91A51" w:rsidRPr="00BC0AEC" w14:paraId="53939A7D" w14:textId="77777777" w:rsidTr="00510CE6">
        <w:tc>
          <w:tcPr>
            <w:tcW w:w="10189" w:type="dxa"/>
          </w:tcPr>
          <w:p w14:paraId="0F5A94EB" w14:textId="77777777" w:rsidR="00D91A51" w:rsidRPr="002A2AEC" w:rsidRDefault="00D91A51" w:rsidP="00D91A51">
            <w:pPr>
              <w:pStyle w:val="Arial9"/>
              <w:rPr>
                <w:sz w:val="20"/>
              </w:rPr>
            </w:pPr>
            <w:r>
              <w:t xml:space="preserve">e) </w:t>
            </w:r>
            <w:r w:rsidRPr="002A2AEC">
              <w:rPr>
                <w:sz w:val="20"/>
              </w:rPr>
              <w:t>Tavoiteaika muistutuksen käsittelylle</w:t>
            </w:r>
          </w:p>
          <w:p w14:paraId="738DD72A" w14:textId="77777777" w:rsidR="00D91A51" w:rsidRDefault="00D91A51" w:rsidP="00D91A51">
            <w:pPr>
              <w:pStyle w:val="Arial9"/>
            </w:pPr>
          </w:p>
          <w:p w14:paraId="40B75062" w14:textId="5C2F2102" w:rsidR="00D91A51" w:rsidRPr="00C6400A" w:rsidRDefault="00FA5E20" w:rsidP="00D91A51">
            <w:pPr>
              <w:pStyle w:val="Arial9"/>
              <w:rPr>
                <w:sz w:val="20"/>
              </w:rPr>
            </w:pPr>
            <w:r w:rsidRPr="00C6400A">
              <w:rPr>
                <w:sz w:val="20"/>
              </w:rPr>
              <w:t>Työntekijät ilmoittavat viipymättä esimiehelle, esimies poistaa epäkohdan ja/tai ilmoittaa siitä johtavalle viranhaltijalle.</w:t>
            </w:r>
          </w:p>
        </w:tc>
      </w:tr>
    </w:tbl>
    <w:p w14:paraId="7F550782" w14:textId="77777777" w:rsidR="00E84462" w:rsidRDefault="00E84462" w:rsidP="005D7DDB"/>
    <w:p w14:paraId="3CA8275B" w14:textId="044A7E06" w:rsidR="00980D2F" w:rsidRPr="00980D2F" w:rsidRDefault="00E84462" w:rsidP="00174C0E">
      <w:pPr>
        <w:pStyle w:val="Otsikko1"/>
      </w:pPr>
      <w:bookmarkStart w:id="20" w:name="_Toc53566748"/>
      <w:bookmarkStart w:id="21" w:name="_Toc446270718"/>
      <w:r>
        <w:t>6</w:t>
      </w:r>
      <w:r w:rsidR="00580817">
        <w:t xml:space="preserve"> </w:t>
      </w:r>
      <w:r w:rsidR="00DE6F7B" w:rsidRPr="00DE6F7B">
        <w:t>PALVELUN SISÄLLÖN OMAVALVONTA</w:t>
      </w:r>
      <w:bookmarkEnd w:id="20"/>
      <w:r w:rsidR="00DE6F7B" w:rsidRPr="00DE6F7B">
        <w:t xml:space="preserve"> </w:t>
      </w:r>
      <w:bookmarkEnd w:id="21"/>
    </w:p>
    <w:tbl>
      <w:tblPr>
        <w:tblStyle w:val="TaulukkoRuudukko"/>
        <w:tblW w:w="0" w:type="auto"/>
        <w:tblLook w:val="04A0" w:firstRow="1" w:lastRow="0" w:firstColumn="1" w:lastColumn="0" w:noHBand="0" w:noVBand="1"/>
      </w:tblPr>
      <w:tblGrid>
        <w:gridCol w:w="10189"/>
      </w:tblGrid>
      <w:tr w:rsidR="00DE6F7B" w:rsidRPr="00BC0AEC" w14:paraId="284704A3" w14:textId="77777777" w:rsidTr="004F225F">
        <w:trPr>
          <w:trHeight w:val="445"/>
        </w:trPr>
        <w:tc>
          <w:tcPr>
            <w:tcW w:w="10189" w:type="dxa"/>
            <w:vAlign w:val="center"/>
          </w:tcPr>
          <w:p w14:paraId="3CEE97EC" w14:textId="35DFEBA3" w:rsidR="00DE6F7B" w:rsidRDefault="004F225F" w:rsidP="004F225F">
            <w:pPr>
              <w:pStyle w:val="Otsikko2"/>
              <w:numPr>
                <w:ilvl w:val="0"/>
                <w:numId w:val="0"/>
              </w:numPr>
              <w:spacing w:before="0" w:after="0"/>
            </w:pPr>
            <w:bookmarkStart w:id="22" w:name="_Toc446270719"/>
            <w:bookmarkStart w:id="23" w:name="_Toc53566749"/>
            <w:r>
              <w:t>6.1</w:t>
            </w:r>
            <w:r w:rsidR="00980D2F">
              <w:t xml:space="preserve"> </w:t>
            </w:r>
            <w:r w:rsidR="00E91243" w:rsidRPr="00E91243">
              <w:t>Hyvinvointia, kuntoutumista ja kasvua tukeva toiminta</w:t>
            </w:r>
            <w:bookmarkEnd w:id="22"/>
            <w:bookmarkEnd w:id="23"/>
          </w:p>
        </w:tc>
      </w:tr>
      <w:tr w:rsidR="00E91243" w:rsidRPr="00E91243" w14:paraId="254766BE" w14:textId="77777777" w:rsidTr="000E6142">
        <w:tc>
          <w:tcPr>
            <w:tcW w:w="10189" w:type="dxa"/>
          </w:tcPr>
          <w:p w14:paraId="4789BB21" w14:textId="77777777" w:rsidR="00E91243" w:rsidRPr="00A4687D" w:rsidRDefault="00E91243" w:rsidP="00E91243">
            <w:pPr>
              <w:pStyle w:val="Arial9"/>
              <w:rPr>
                <w:b/>
                <w:bCs/>
              </w:rPr>
            </w:pPr>
            <w:r w:rsidRPr="00A4687D">
              <w:rPr>
                <w:b/>
                <w:bCs/>
              </w:rPr>
              <w:t xml:space="preserve">a) Asiakkaiden fyysisen, psyykkisen, kognitiivisen </w:t>
            </w:r>
            <w:r w:rsidR="00782AAA" w:rsidRPr="00A4687D">
              <w:rPr>
                <w:b/>
                <w:bCs/>
              </w:rPr>
              <w:t xml:space="preserve">ja sosiaalisen toimintakyvyn, </w:t>
            </w:r>
            <w:r w:rsidRPr="00A4687D">
              <w:rPr>
                <w:b/>
                <w:bCs/>
              </w:rPr>
              <w:t>hyvinvoinnin</w:t>
            </w:r>
            <w:r w:rsidR="00782AAA" w:rsidRPr="00A4687D">
              <w:rPr>
                <w:b/>
                <w:bCs/>
              </w:rPr>
              <w:t xml:space="preserve"> ja osallisuuden</w:t>
            </w:r>
            <w:r w:rsidRPr="00A4687D">
              <w:rPr>
                <w:b/>
                <w:bCs/>
              </w:rPr>
              <w:t xml:space="preserve"> edistäminen</w:t>
            </w:r>
          </w:p>
          <w:p w14:paraId="09DCB9A2" w14:textId="77777777" w:rsidR="005110C2" w:rsidRDefault="005110C2" w:rsidP="00E91243">
            <w:pPr>
              <w:pStyle w:val="Arial9"/>
              <w:rPr>
                <w:b/>
                <w:sz w:val="20"/>
              </w:rPr>
            </w:pPr>
          </w:p>
          <w:p w14:paraId="73CA2AC1" w14:textId="15E41055" w:rsidR="0013441D" w:rsidRDefault="00F5226F" w:rsidP="00E91243">
            <w:pPr>
              <w:pStyle w:val="Arial9"/>
              <w:rPr>
                <w:bCs/>
                <w:sz w:val="20"/>
              </w:rPr>
            </w:pPr>
            <w:r w:rsidRPr="00424706">
              <w:rPr>
                <w:bCs/>
                <w:sz w:val="20"/>
              </w:rPr>
              <w:t xml:space="preserve">Yksikössä </w:t>
            </w:r>
            <w:r w:rsidR="002444B1" w:rsidRPr="00424706">
              <w:rPr>
                <w:bCs/>
                <w:sz w:val="20"/>
              </w:rPr>
              <w:t>toteutetaan yhteisöhoidon periaatteita, joilla pyritään lisäämään sosiaalista vuorovaikutusta, demokraattisuutta (po</w:t>
            </w:r>
            <w:r w:rsidR="0013441D" w:rsidRPr="00424706">
              <w:rPr>
                <w:bCs/>
                <w:sz w:val="20"/>
              </w:rPr>
              <w:t>tilaiden ja hoitajien kesken) sekä</w:t>
            </w:r>
            <w:r w:rsidR="002444B1" w:rsidRPr="00424706">
              <w:rPr>
                <w:bCs/>
                <w:sz w:val="20"/>
              </w:rPr>
              <w:t xml:space="preserve"> osallistumista. </w:t>
            </w:r>
            <w:r w:rsidR="00570A9C" w:rsidRPr="00424706">
              <w:rPr>
                <w:bCs/>
                <w:sz w:val="20"/>
              </w:rPr>
              <w:t>Yhteisöhoidolla t</w:t>
            </w:r>
            <w:r w:rsidR="006E219B" w:rsidRPr="00424706">
              <w:rPr>
                <w:bCs/>
                <w:sz w:val="20"/>
              </w:rPr>
              <w:t>uetaan asukkaan</w:t>
            </w:r>
            <w:r w:rsidR="0013441D">
              <w:rPr>
                <w:b/>
                <w:sz w:val="20"/>
              </w:rPr>
              <w:t xml:space="preserve"> </w:t>
            </w:r>
            <w:r w:rsidR="0013441D" w:rsidRPr="00424706">
              <w:rPr>
                <w:bCs/>
                <w:sz w:val="20"/>
              </w:rPr>
              <w:t xml:space="preserve">persoonallisuuden kasvua ja harjoitetaan sosiaalisia taitoja. </w:t>
            </w:r>
            <w:r w:rsidR="007066D8" w:rsidRPr="00424706">
              <w:rPr>
                <w:bCs/>
                <w:sz w:val="20"/>
              </w:rPr>
              <w:t>Ker</w:t>
            </w:r>
            <w:r w:rsidR="006E219B" w:rsidRPr="00424706">
              <w:rPr>
                <w:bCs/>
                <w:sz w:val="20"/>
              </w:rPr>
              <w:t>ran päivässä pidetään asukkaiden</w:t>
            </w:r>
            <w:r w:rsidR="007066D8" w:rsidRPr="00424706">
              <w:rPr>
                <w:bCs/>
                <w:sz w:val="20"/>
              </w:rPr>
              <w:t xml:space="preserve"> ja hoitajien kanssa yhteinen päiväkokous, jossa jokainen saa puheenvuoron ja mahdollisuuden kertoa koko yhteisölle asioita ja toiveita. </w:t>
            </w:r>
            <w:r w:rsidR="003E5640" w:rsidRPr="00424706">
              <w:rPr>
                <w:bCs/>
                <w:sz w:val="20"/>
              </w:rPr>
              <w:t xml:space="preserve">Yhteisistä asioista pyritään sopimaan tasa-arvoisesti. </w:t>
            </w:r>
            <w:r w:rsidR="001C01AF">
              <w:rPr>
                <w:bCs/>
                <w:sz w:val="20"/>
              </w:rPr>
              <w:t xml:space="preserve">Asukkaat ja hoitajat huolehtivat yhdessä yksikön viihtyvyydestä ja siisteydestä. </w:t>
            </w:r>
          </w:p>
          <w:p w14:paraId="06B05B76" w14:textId="77777777" w:rsidR="00903D64" w:rsidRPr="00424706" w:rsidRDefault="00903D64" w:rsidP="00E91243">
            <w:pPr>
              <w:pStyle w:val="Arial9"/>
              <w:rPr>
                <w:bCs/>
                <w:sz w:val="20"/>
              </w:rPr>
            </w:pPr>
          </w:p>
          <w:p w14:paraId="2DD72314" w14:textId="77777777" w:rsidR="0013441D" w:rsidRPr="00424706" w:rsidRDefault="0013441D" w:rsidP="00E91243">
            <w:pPr>
              <w:pStyle w:val="Arial9"/>
              <w:rPr>
                <w:bCs/>
                <w:sz w:val="20"/>
              </w:rPr>
            </w:pPr>
            <w:r w:rsidRPr="00424706">
              <w:rPr>
                <w:bCs/>
                <w:sz w:val="20"/>
              </w:rPr>
              <w:t xml:space="preserve">Hoito on </w:t>
            </w:r>
            <w:r w:rsidR="0030642B" w:rsidRPr="00424706">
              <w:rPr>
                <w:bCs/>
                <w:sz w:val="20"/>
              </w:rPr>
              <w:t>asiakas</w:t>
            </w:r>
            <w:r w:rsidRPr="00424706">
              <w:rPr>
                <w:bCs/>
                <w:sz w:val="20"/>
              </w:rPr>
              <w:t>lähtöistä</w:t>
            </w:r>
            <w:r w:rsidR="006E219B" w:rsidRPr="00424706">
              <w:rPr>
                <w:bCs/>
                <w:sz w:val="20"/>
              </w:rPr>
              <w:t>. Asukas</w:t>
            </w:r>
            <w:r w:rsidR="007066D8" w:rsidRPr="00424706">
              <w:rPr>
                <w:bCs/>
                <w:sz w:val="20"/>
              </w:rPr>
              <w:t xml:space="preserve"> saa sisustaa huoneensa itsensä näköiseksi.  Asukkaat valitsevat itse vaatteensa ja heidän kanssaan käydään ostoksilla ja asioilla. Pyritään ottamaan huomioon </w:t>
            </w:r>
            <w:r w:rsidR="0030642B" w:rsidRPr="00424706">
              <w:rPr>
                <w:bCs/>
                <w:sz w:val="20"/>
              </w:rPr>
              <w:t>asukkaiden</w:t>
            </w:r>
            <w:r w:rsidR="007066D8" w:rsidRPr="00424706">
              <w:rPr>
                <w:bCs/>
                <w:sz w:val="20"/>
              </w:rPr>
              <w:t xml:space="preserve"> omat toiveet. Kannustetaan viriketoimintaan osallistu</w:t>
            </w:r>
            <w:r w:rsidR="00750420" w:rsidRPr="00424706">
              <w:rPr>
                <w:bCs/>
                <w:sz w:val="20"/>
              </w:rPr>
              <w:t xml:space="preserve">miseen. Sallitaan erilaisuutta, uskonvapautta ja erilaisia kulttuureita. </w:t>
            </w:r>
            <w:r w:rsidR="000E0D1A" w:rsidRPr="00424706">
              <w:rPr>
                <w:bCs/>
                <w:sz w:val="20"/>
              </w:rPr>
              <w:t xml:space="preserve">Läheiset saavat vierailla Seikkulassa ilman vierailuaikoja. </w:t>
            </w:r>
          </w:p>
          <w:p w14:paraId="31697E93" w14:textId="629E4961" w:rsidR="00750420" w:rsidRPr="00424706" w:rsidRDefault="001C01AF" w:rsidP="00E91243">
            <w:pPr>
              <w:pStyle w:val="Arial9"/>
              <w:rPr>
                <w:bCs/>
                <w:sz w:val="20"/>
              </w:rPr>
            </w:pPr>
            <w:r>
              <w:rPr>
                <w:bCs/>
                <w:sz w:val="20"/>
              </w:rPr>
              <w:t>Asukkaita kannustetaan omatoimisuuteen.</w:t>
            </w:r>
          </w:p>
          <w:p w14:paraId="4FE2D6A8" w14:textId="062988DD" w:rsidR="0013441D" w:rsidRPr="00424706" w:rsidRDefault="00750420" w:rsidP="00E91243">
            <w:pPr>
              <w:pStyle w:val="Arial9"/>
              <w:rPr>
                <w:bCs/>
                <w:sz w:val="20"/>
              </w:rPr>
            </w:pPr>
            <w:r w:rsidRPr="00424706">
              <w:rPr>
                <w:bCs/>
                <w:sz w:val="20"/>
              </w:rPr>
              <w:t>3</w:t>
            </w:r>
            <w:r w:rsidR="00623039" w:rsidRPr="00424706">
              <w:rPr>
                <w:bCs/>
                <w:sz w:val="20"/>
              </w:rPr>
              <w:t>:n</w:t>
            </w:r>
            <w:r w:rsidRPr="00424706">
              <w:rPr>
                <w:bCs/>
                <w:sz w:val="20"/>
              </w:rPr>
              <w:t xml:space="preserve"> kuukauden välein talossa järjestetään yhteinen hartaustilaisuus tai pyydettäessä useammin. </w:t>
            </w:r>
          </w:p>
          <w:p w14:paraId="4C51D4AE" w14:textId="2C43C7C9" w:rsidR="00E91243" w:rsidRPr="00424706" w:rsidRDefault="00EE1FA5" w:rsidP="00E91243">
            <w:pPr>
              <w:pStyle w:val="Arial9"/>
              <w:rPr>
                <w:bCs/>
                <w:sz w:val="20"/>
              </w:rPr>
            </w:pPr>
            <w:r w:rsidRPr="00424706">
              <w:rPr>
                <w:bCs/>
                <w:sz w:val="20"/>
              </w:rPr>
              <w:t>Ulkoilu,</w:t>
            </w:r>
            <w:r w:rsidR="0030642B" w:rsidRPr="00424706">
              <w:rPr>
                <w:bCs/>
                <w:sz w:val="20"/>
              </w:rPr>
              <w:t xml:space="preserve"> </w:t>
            </w:r>
            <w:r w:rsidRPr="00424706">
              <w:rPr>
                <w:bCs/>
                <w:sz w:val="20"/>
              </w:rPr>
              <w:t>viriketoiminta ja kuntouttava työote</w:t>
            </w:r>
            <w:r w:rsidR="00DC2B5A">
              <w:rPr>
                <w:bCs/>
                <w:sz w:val="20"/>
              </w:rPr>
              <w:t xml:space="preserve"> ovat päivittäin näkyvillä yksikkömme toiminnassa.</w:t>
            </w:r>
          </w:p>
          <w:p w14:paraId="41CB09E5" w14:textId="77777777" w:rsidR="00E91243" w:rsidRPr="00E91243" w:rsidRDefault="00E91243" w:rsidP="00E91243">
            <w:pPr>
              <w:pStyle w:val="Arial9"/>
            </w:pPr>
          </w:p>
        </w:tc>
      </w:tr>
      <w:tr w:rsidR="00E91243" w:rsidRPr="00E91243" w14:paraId="5CB79C6B" w14:textId="77777777" w:rsidTr="000E6142">
        <w:tc>
          <w:tcPr>
            <w:tcW w:w="10189" w:type="dxa"/>
          </w:tcPr>
          <w:p w14:paraId="72AC2416" w14:textId="77777777" w:rsidR="00E91243" w:rsidRPr="00A4687D" w:rsidRDefault="00E91243" w:rsidP="00E91243">
            <w:pPr>
              <w:pStyle w:val="Arial9"/>
              <w:rPr>
                <w:b/>
                <w:bCs/>
              </w:rPr>
            </w:pPr>
            <w:r w:rsidRPr="00A4687D">
              <w:rPr>
                <w:b/>
                <w:bCs/>
              </w:rPr>
              <w:t>Asiakkaiden hoito- ja palvelusuunnitelmiin kirjataan tavoitteita, jotka liittyvät päivittäiseen liikkumiseen, ulkoiluun, kuntoutukseen ja kuntouttavaan toimintaan.</w:t>
            </w:r>
          </w:p>
          <w:p w14:paraId="50F145BE" w14:textId="77777777" w:rsidR="00E91243" w:rsidRPr="00A4687D" w:rsidRDefault="00E91243" w:rsidP="00E91243">
            <w:pPr>
              <w:pStyle w:val="Arial9"/>
              <w:rPr>
                <w:b/>
                <w:bCs/>
              </w:rPr>
            </w:pPr>
          </w:p>
          <w:p w14:paraId="530D7DA3" w14:textId="77777777" w:rsidR="00E91243" w:rsidRPr="00A4687D" w:rsidRDefault="00E91243" w:rsidP="00E91243">
            <w:pPr>
              <w:pStyle w:val="Arial9"/>
              <w:rPr>
                <w:b/>
                <w:bCs/>
              </w:rPr>
            </w:pPr>
            <w:r w:rsidRPr="00A4687D">
              <w:rPr>
                <w:b/>
                <w:bCs/>
              </w:rPr>
              <w:t>Miten asiakkaiden toimintakykyä, hyvinvointia ja kuntouttavaa toimintaa koskevien tavoitteiden toteutumista seurataan?</w:t>
            </w:r>
          </w:p>
          <w:p w14:paraId="4799BA78" w14:textId="77777777" w:rsidR="00E91243" w:rsidRDefault="00E91243" w:rsidP="00E91243">
            <w:pPr>
              <w:pStyle w:val="Arial9"/>
            </w:pPr>
          </w:p>
          <w:p w14:paraId="6F9368C7" w14:textId="241B1756" w:rsidR="0030642B" w:rsidRPr="00424706" w:rsidRDefault="00EE1FA5" w:rsidP="00E91243">
            <w:pPr>
              <w:pStyle w:val="Arial9"/>
              <w:rPr>
                <w:bCs/>
                <w:sz w:val="20"/>
              </w:rPr>
            </w:pPr>
            <w:r w:rsidRPr="00424706">
              <w:rPr>
                <w:bCs/>
                <w:sz w:val="20"/>
              </w:rPr>
              <w:lastRenderedPageBreak/>
              <w:t>Raportti</w:t>
            </w:r>
            <w:r w:rsidR="00D2378E" w:rsidRPr="00424706">
              <w:rPr>
                <w:bCs/>
                <w:sz w:val="20"/>
              </w:rPr>
              <w:t>i</w:t>
            </w:r>
            <w:r w:rsidRPr="00424706">
              <w:rPr>
                <w:bCs/>
                <w:sz w:val="20"/>
              </w:rPr>
              <w:t>n kirjaaminen, hoitajien huomiot, hoitosuunnitelman päivittäminen, virikekansioon kirjaaminen, asukkaan kanssa keskustelu, pidemmän</w:t>
            </w:r>
            <w:r w:rsidR="00D2378E" w:rsidRPr="00424706">
              <w:rPr>
                <w:bCs/>
                <w:sz w:val="20"/>
              </w:rPr>
              <w:t xml:space="preserve"> ja lyhyemmän</w:t>
            </w:r>
            <w:r w:rsidRPr="00424706">
              <w:rPr>
                <w:bCs/>
                <w:sz w:val="20"/>
              </w:rPr>
              <w:t xml:space="preserve"> aikavälin seuranta, säännölliset kliiniset tu</w:t>
            </w:r>
            <w:r w:rsidR="00D2378E" w:rsidRPr="00424706">
              <w:rPr>
                <w:bCs/>
                <w:sz w:val="20"/>
              </w:rPr>
              <w:t>tkimukset, erilaiset testit esim.</w:t>
            </w:r>
            <w:r w:rsidRPr="00424706">
              <w:rPr>
                <w:bCs/>
                <w:sz w:val="20"/>
              </w:rPr>
              <w:t xml:space="preserve"> MMSE</w:t>
            </w:r>
            <w:r w:rsidR="008F30A7">
              <w:rPr>
                <w:bCs/>
                <w:sz w:val="20"/>
              </w:rPr>
              <w:t>,</w:t>
            </w:r>
            <w:r w:rsidR="00956F19">
              <w:rPr>
                <w:bCs/>
                <w:sz w:val="20"/>
              </w:rPr>
              <w:t xml:space="preserve"> </w:t>
            </w:r>
            <w:r w:rsidR="008F30A7">
              <w:rPr>
                <w:bCs/>
                <w:sz w:val="20"/>
              </w:rPr>
              <w:t>BDI</w:t>
            </w:r>
            <w:r w:rsidR="00112158" w:rsidRPr="00424706">
              <w:rPr>
                <w:bCs/>
                <w:sz w:val="20"/>
              </w:rPr>
              <w:t xml:space="preserve">. </w:t>
            </w:r>
            <w:r w:rsidR="0030642B" w:rsidRPr="00424706">
              <w:rPr>
                <w:bCs/>
                <w:sz w:val="20"/>
              </w:rPr>
              <w:t>Käytössä TUVA-</w:t>
            </w:r>
            <w:r w:rsidR="006F22DC" w:rsidRPr="00424706">
              <w:rPr>
                <w:bCs/>
                <w:sz w:val="20"/>
              </w:rPr>
              <w:t>arviointi</w:t>
            </w:r>
            <w:r w:rsidR="0030642B" w:rsidRPr="00424706">
              <w:rPr>
                <w:bCs/>
                <w:sz w:val="20"/>
              </w:rPr>
              <w:t xml:space="preserve"> lomake, asukas t</w:t>
            </w:r>
            <w:r w:rsidR="007C1044" w:rsidRPr="00424706">
              <w:rPr>
                <w:bCs/>
                <w:sz w:val="20"/>
              </w:rPr>
              <w:t>äyttää</w:t>
            </w:r>
            <w:r w:rsidR="0030642B" w:rsidRPr="00424706">
              <w:rPr>
                <w:bCs/>
                <w:sz w:val="20"/>
              </w:rPr>
              <w:t xml:space="preserve"> oman lomakkeensa ja hoitohenkilökunta omansa as</w:t>
            </w:r>
            <w:r w:rsidR="0056362D" w:rsidRPr="00424706">
              <w:rPr>
                <w:bCs/>
                <w:sz w:val="20"/>
              </w:rPr>
              <w:t>u</w:t>
            </w:r>
            <w:r w:rsidR="0030642B" w:rsidRPr="00424706">
              <w:rPr>
                <w:bCs/>
                <w:sz w:val="20"/>
              </w:rPr>
              <w:t>kkaasta.</w:t>
            </w:r>
            <w:r w:rsidR="008F30A7">
              <w:rPr>
                <w:bCs/>
                <w:sz w:val="20"/>
              </w:rPr>
              <w:t xml:space="preserve"> RAI-</w:t>
            </w:r>
            <w:r w:rsidR="00424599">
              <w:rPr>
                <w:bCs/>
                <w:sz w:val="20"/>
              </w:rPr>
              <w:t xml:space="preserve"> </w:t>
            </w:r>
            <w:r w:rsidR="00EE582D">
              <w:rPr>
                <w:bCs/>
                <w:sz w:val="20"/>
              </w:rPr>
              <w:t>arviointi.</w:t>
            </w:r>
          </w:p>
          <w:p w14:paraId="259A82D3" w14:textId="77777777" w:rsidR="00EB31EC" w:rsidRPr="00424706" w:rsidRDefault="00EB31EC" w:rsidP="00E91243">
            <w:pPr>
              <w:pStyle w:val="Arial9"/>
              <w:rPr>
                <w:bCs/>
                <w:sz w:val="20"/>
              </w:rPr>
            </w:pPr>
          </w:p>
          <w:p w14:paraId="05279CAC" w14:textId="5C8567E4" w:rsidR="00E91243" w:rsidRDefault="00623039" w:rsidP="00E91243">
            <w:pPr>
              <w:pStyle w:val="Arial9"/>
              <w:rPr>
                <w:bCs/>
                <w:sz w:val="20"/>
              </w:rPr>
            </w:pPr>
            <w:r w:rsidRPr="00424706">
              <w:rPr>
                <w:bCs/>
                <w:sz w:val="20"/>
              </w:rPr>
              <w:t>Pidetään omaiset ajan</w:t>
            </w:r>
            <w:r w:rsidR="004267A0" w:rsidRPr="00424706">
              <w:rPr>
                <w:bCs/>
                <w:sz w:val="20"/>
              </w:rPr>
              <w:t xml:space="preserve"> </w:t>
            </w:r>
            <w:r w:rsidRPr="00424706">
              <w:rPr>
                <w:bCs/>
                <w:sz w:val="20"/>
              </w:rPr>
              <w:t xml:space="preserve">tasalla vaitiolovelvollisuutta rikkomatta (lääkärikäynnit, voinnin muutokset). </w:t>
            </w:r>
            <w:r w:rsidR="008F61DF" w:rsidRPr="00424706">
              <w:rPr>
                <w:bCs/>
                <w:sz w:val="20"/>
              </w:rPr>
              <w:t>Asiakkaan omia tavoitteita hoitonsa suhteen pyritään toteuttamaan (hoitotahto), jokaista hoidetaan yksilönä hänen tarpe</w:t>
            </w:r>
            <w:r w:rsidR="000E6142">
              <w:rPr>
                <w:bCs/>
                <w:sz w:val="20"/>
              </w:rPr>
              <w:t>i</w:t>
            </w:r>
            <w:r w:rsidR="008F61DF" w:rsidRPr="00424706">
              <w:rPr>
                <w:bCs/>
                <w:sz w:val="20"/>
              </w:rPr>
              <w:t>den</w:t>
            </w:r>
            <w:r w:rsidR="00424599">
              <w:rPr>
                <w:bCs/>
                <w:sz w:val="20"/>
              </w:rPr>
              <w:t>sa</w:t>
            </w:r>
            <w:r w:rsidR="008F61DF" w:rsidRPr="00424706">
              <w:rPr>
                <w:bCs/>
                <w:sz w:val="20"/>
              </w:rPr>
              <w:t xml:space="preserve"> mukaisesti. Kannustetaan ottamaan osaa ulkoiluun ja kuntoiluun. </w:t>
            </w:r>
          </w:p>
          <w:p w14:paraId="5BB2280F" w14:textId="0274490D" w:rsidR="004F225F" w:rsidRDefault="00062A92" w:rsidP="00550A2E">
            <w:pPr>
              <w:pStyle w:val="Arial9"/>
            </w:pPr>
            <w:r>
              <w:rPr>
                <w:bCs/>
                <w:sz w:val="20"/>
              </w:rPr>
              <w:t>Osallistumaan yksikön yhteisiin töihin esim. yleisten tilojen siistinä pitäminen, omien vaatteiden pyykkihuolto, kattausapuna oleminen.</w:t>
            </w:r>
          </w:p>
        </w:tc>
      </w:tr>
      <w:tr w:rsidR="00E91243" w:rsidRPr="00E91243" w14:paraId="32A279B2" w14:textId="77777777" w:rsidTr="000E6142">
        <w:tc>
          <w:tcPr>
            <w:tcW w:w="10189" w:type="dxa"/>
          </w:tcPr>
          <w:p w14:paraId="0AF88DF7" w14:textId="546B3111" w:rsidR="00E91243" w:rsidRPr="00603563" w:rsidRDefault="004F225F" w:rsidP="004F225F">
            <w:pPr>
              <w:pStyle w:val="Otsikko2"/>
              <w:numPr>
                <w:ilvl w:val="0"/>
                <w:numId w:val="0"/>
              </w:numPr>
              <w:spacing w:before="0" w:after="0"/>
            </w:pPr>
            <w:bookmarkStart w:id="24" w:name="_Toc446270720"/>
            <w:bookmarkStart w:id="25" w:name="_Toc53566750"/>
            <w:r>
              <w:lastRenderedPageBreak/>
              <w:t>6.2</w:t>
            </w:r>
            <w:r w:rsidR="00980D2F">
              <w:t xml:space="preserve"> </w:t>
            </w:r>
            <w:r w:rsidR="00E91243" w:rsidRPr="00603563">
              <w:t>Ravitsemus</w:t>
            </w:r>
            <w:bookmarkEnd w:id="24"/>
            <w:bookmarkEnd w:id="25"/>
          </w:p>
          <w:p w14:paraId="7C6AEF14" w14:textId="77777777" w:rsidR="00E91243" w:rsidRDefault="00E91243" w:rsidP="00E91243">
            <w:pPr>
              <w:pStyle w:val="Arial9"/>
            </w:pPr>
          </w:p>
          <w:p w14:paraId="2D62D4DE" w14:textId="77777777" w:rsidR="00E91243" w:rsidRPr="002A2AEC" w:rsidRDefault="00E91243" w:rsidP="00E91243">
            <w:pPr>
              <w:pStyle w:val="Arial9"/>
              <w:rPr>
                <w:sz w:val="20"/>
              </w:rPr>
            </w:pPr>
            <w:r w:rsidRPr="002A2AEC">
              <w:rPr>
                <w:sz w:val="20"/>
              </w:rPr>
              <w:t>Miten yksikön omavalvonnassa seurataan asiakkaiden riittävää ravinnon ja nesteen saantia sekä ravitsemuksen tasoa?</w:t>
            </w:r>
          </w:p>
          <w:p w14:paraId="16268178" w14:textId="568079AB" w:rsidR="00E91243" w:rsidRPr="00C6400A" w:rsidRDefault="00EE1FA5" w:rsidP="001A5132">
            <w:pPr>
              <w:pStyle w:val="Arial9"/>
              <w:numPr>
                <w:ilvl w:val="0"/>
                <w:numId w:val="25"/>
              </w:numPr>
              <w:rPr>
                <w:bCs/>
                <w:sz w:val="20"/>
              </w:rPr>
            </w:pPr>
            <w:r w:rsidRPr="00C6400A">
              <w:rPr>
                <w:bCs/>
                <w:sz w:val="20"/>
              </w:rPr>
              <w:t>Painon seuranta kerran kuukaudessa</w:t>
            </w:r>
            <w:r w:rsidR="00D2378E" w:rsidRPr="00C6400A">
              <w:rPr>
                <w:bCs/>
                <w:sz w:val="20"/>
              </w:rPr>
              <w:t xml:space="preserve"> tai tarvittaessa</w:t>
            </w:r>
            <w:r w:rsidR="00006A6B" w:rsidRPr="00C6400A">
              <w:rPr>
                <w:bCs/>
                <w:sz w:val="20"/>
              </w:rPr>
              <w:t>.</w:t>
            </w:r>
          </w:p>
          <w:p w14:paraId="5E418852" w14:textId="19C8709C" w:rsidR="00EE1FA5" w:rsidRPr="00C6400A" w:rsidRDefault="00EB31EC" w:rsidP="001A5132">
            <w:pPr>
              <w:pStyle w:val="Arial9"/>
              <w:numPr>
                <w:ilvl w:val="0"/>
                <w:numId w:val="25"/>
              </w:numPr>
              <w:rPr>
                <w:bCs/>
                <w:sz w:val="20"/>
              </w:rPr>
            </w:pPr>
            <w:r w:rsidRPr="00C6400A">
              <w:rPr>
                <w:bCs/>
                <w:sz w:val="20"/>
              </w:rPr>
              <w:t>N</w:t>
            </w:r>
            <w:r w:rsidR="00EE1FA5" w:rsidRPr="00C6400A">
              <w:rPr>
                <w:bCs/>
                <w:sz w:val="20"/>
              </w:rPr>
              <w:t>estelista tarvittaessa</w:t>
            </w:r>
            <w:r w:rsidR="00006A6B" w:rsidRPr="00C6400A">
              <w:rPr>
                <w:bCs/>
                <w:sz w:val="20"/>
              </w:rPr>
              <w:t>.</w:t>
            </w:r>
          </w:p>
          <w:p w14:paraId="4D2E61A7" w14:textId="77777777" w:rsidR="00006A6B" w:rsidRPr="00C6400A" w:rsidRDefault="00165D83" w:rsidP="001A5132">
            <w:pPr>
              <w:pStyle w:val="Arial9"/>
              <w:numPr>
                <w:ilvl w:val="0"/>
                <w:numId w:val="25"/>
              </w:numPr>
              <w:rPr>
                <w:bCs/>
                <w:sz w:val="20"/>
              </w:rPr>
            </w:pPr>
            <w:r w:rsidRPr="00C6400A">
              <w:rPr>
                <w:bCs/>
                <w:sz w:val="20"/>
              </w:rPr>
              <w:t>Jakeluk</w:t>
            </w:r>
            <w:r w:rsidR="00357F36" w:rsidRPr="00C6400A">
              <w:rPr>
                <w:bCs/>
                <w:sz w:val="20"/>
              </w:rPr>
              <w:t xml:space="preserve">eittiön henkilökunta tehnyt </w:t>
            </w:r>
            <w:r w:rsidR="00E73049" w:rsidRPr="00C6400A">
              <w:rPr>
                <w:bCs/>
                <w:sz w:val="20"/>
              </w:rPr>
              <w:t>kuuden</w:t>
            </w:r>
            <w:r w:rsidR="00357F36" w:rsidRPr="00C6400A">
              <w:rPr>
                <w:bCs/>
                <w:sz w:val="20"/>
              </w:rPr>
              <w:t xml:space="preserve"> viikon kiertävän ruokalista</w:t>
            </w:r>
            <w:r w:rsidR="006043FB" w:rsidRPr="00C6400A">
              <w:rPr>
                <w:bCs/>
                <w:sz w:val="20"/>
              </w:rPr>
              <w:t xml:space="preserve">n, </w:t>
            </w:r>
            <w:r w:rsidR="007C6400" w:rsidRPr="00C6400A">
              <w:rPr>
                <w:bCs/>
                <w:sz w:val="20"/>
              </w:rPr>
              <w:t>yksikössä</w:t>
            </w:r>
            <w:r w:rsidRPr="00C6400A">
              <w:rPr>
                <w:bCs/>
                <w:sz w:val="20"/>
              </w:rPr>
              <w:t xml:space="preserve"> on oma keittiö,</w:t>
            </w:r>
            <w:r w:rsidR="004F2F92" w:rsidRPr="00C6400A">
              <w:rPr>
                <w:bCs/>
                <w:sz w:val="20"/>
              </w:rPr>
              <w:t xml:space="preserve"> </w:t>
            </w:r>
            <w:r w:rsidRPr="00C6400A">
              <w:rPr>
                <w:bCs/>
                <w:sz w:val="20"/>
              </w:rPr>
              <w:t>jossa keitetään aamupuuro ja kahvit</w:t>
            </w:r>
            <w:r w:rsidR="00006A6B" w:rsidRPr="00C6400A">
              <w:rPr>
                <w:bCs/>
                <w:sz w:val="20"/>
              </w:rPr>
              <w:t>.</w:t>
            </w:r>
          </w:p>
          <w:p w14:paraId="1317A6AE" w14:textId="3839DCB0" w:rsidR="00165D83" w:rsidRPr="00C6400A" w:rsidRDefault="00006A6B" w:rsidP="001A5132">
            <w:pPr>
              <w:pStyle w:val="Arial9"/>
              <w:numPr>
                <w:ilvl w:val="0"/>
                <w:numId w:val="25"/>
              </w:numPr>
              <w:rPr>
                <w:bCs/>
                <w:sz w:val="20"/>
              </w:rPr>
            </w:pPr>
            <w:r w:rsidRPr="00C6400A">
              <w:rPr>
                <w:bCs/>
                <w:sz w:val="20"/>
              </w:rPr>
              <w:t>R</w:t>
            </w:r>
            <w:r w:rsidR="00165D83" w:rsidRPr="00C6400A">
              <w:rPr>
                <w:bCs/>
                <w:sz w:val="20"/>
              </w:rPr>
              <w:t xml:space="preserve">uoka tulee jakelukeittiöstä </w:t>
            </w:r>
            <w:r w:rsidR="00335E97" w:rsidRPr="00C6400A">
              <w:rPr>
                <w:bCs/>
                <w:sz w:val="20"/>
              </w:rPr>
              <w:t>hissillä</w:t>
            </w:r>
            <w:r w:rsidRPr="00C6400A">
              <w:rPr>
                <w:bCs/>
                <w:sz w:val="20"/>
              </w:rPr>
              <w:t>.</w:t>
            </w:r>
          </w:p>
          <w:p w14:paraId="0D62227A" w14:textId="1ED42541" w:rsidR="00553B17" w:rsidRPr="00C6400A" w:rsidRDefault="00553B17" w:rsidP="001A5132">
            <w:pPr>
              <w:pStyle w:val="Arial9"/>
              <w:numPr>
                <w:ilvl w:val="0"/>
                <w:numId w:val="25"/>
              </w:numPr>
              <w:rPr>
                <w:bCs/>
                <w:sz w:val="20"/>
              </w:rPr>
            </w:pPr>
            <w:r w:rsidRPr="00C6400A">
              <w:rPr>
                <w:bCs/>
                <w:sz w:val="20"/>
              </w:rPr>
              <w:t>Asukkaiden ruokatoiveita toteutetaan mahdollisuuksien mukaan</w:t>
            </w:r>
            <w:r w:rsidR="00006A6B" w:rsidRPr="00C6400A">
              <w:rPr>
                <w:bCs/>
                <w:sz w:val="20"/>
              </w:rPr>
              <w:t>.</w:t>
            </w:r>
          </w:p>
          <w:p w14:paraId="08D15DD1" w14:textId="640E2799" w:rsidR="00553B17" w:rsidRPr="00C6400A" w:rsidRDefault="00553B17" w:rsidP="001A5132">
            <w:pPr>
              <w:pStyle w:val="Arial9"/>
              <w:numPr>
                <w:ilvl w:val="0"/>
                <w:numId w:val="25"/>
              </w:numPr>
              <w:rPr>
                <w:bCs/>
                <w:sz w:val="20"/>
              </w:rPr>
            </w:pPr>
            <w:r w:rsidRPr="00C6400A">
              <w:rPr>
                <w:bCs/>
                <w:sz w:val="20"/>
              </w:rPr>
              <w:t>Yksikössä on pitsailta kerran kuu</w:t>
            </w:r>
            <w:r w:rsidR="00006A6B" w:rsidRPr="00C6400A">
              <w:rPr>
                <w:bCs/>
                <w:sz w:val="20"/>
              </w:rPr>
              <w:t>kaude</w:t>
            </w:r>
            <w:r w:rsidRPr="00C6400A">
              <w:rPr>
                <w:bCs/>
                <w:sz w:val="20"/>
              </w:rPr>
              <w:t>ssa</w:t>
            </w:r>
            <w:r w:rsidR="00006A6B" w:rsidRPr="00C6400A">
              <w:rPr>
                <w:bCs/>
                <w:sz w:val="20"/>
              </w:rPr>
              <w:t>.</w:t>
            </w:r>
            <w:r w:rsidRPr="00C6400A">
              <w:rPr>
                <w:bCs/>
                <w:sz w:val="20"/>
              </w:rPr>
              <w:t xml:space="preserve"> </w:t>
            </w:r>
          </w:p>
          <w:p w14:paraId="6308D6F1" w14:textId="0E11F56C" w:rsidR="00553B17" w:rsidRPr="00C6400A" w:rsidRDefault="00553B17" w:rsidP="001A5132">
            <w:pPr>
              <w:pStyle w:val="Arial9"/>
              <w:numPr>
                <w:ilvl w:val="0"/>
                <w:numId w:val="25"/>
              </w:numPr>
              <w:rPr>
                <w:bCs/>
                <w:sz w:val="20"/>
              </w:rPr>
            </w:pPr>
            <w:r w:rsidRPr="00C6400A">
              <w:rPr>
                <w:bCs/>
                <w:sz w:val="20"/>
              </w:rPr>
              <w:t>Yksikössä otetaan huomioon erikoisruokavaliot</w:t>
            </w:r>
            <w:r w:rsidR="00006A6B" w:rsidRPr="00C6400A">
              <w:rPr>
                <w:bCs/>
                <w:sz w:val="20"/>
              </w:rPr>
              <w:t>.</w:t>
            </w:r>
          </w:p>
          <w:p w14:paraId="652AC858" w14:textId="77777777" w:rsidR="00553B17" w:rsidRPr="00C6400A" w:rsidRDefault="00553B17" w:rsidP="00E91243">
            <w:pPr>
              <w:pStyle w:val="Arial9"/>
              <w:rPr>
                <w:bCs/>
                <w:sz w:val="20"/>
              </w:rPr>
            </w:pPr>
          </w:p>
          <w:p w14:paraId="682B3A6D" w14:textId="40E361D9" w:rsidR="00457A3C" w:rsidRDefault="00165D83" w:rsidP="00E91243">
            <w:pPr>
              <w:pStyle w:val="Arial9"/>
              <w:rPr>
                <w:bCs/>
                <w:sz w:val="20"/>
              </w:rPr>
            </w:pPr>
            <w:r w:rsidRPr="00C6400A">
              <w:rPr>
                <w:bCs/>
                <w:sz w:val="20"/>
              </w:rPr>
              <w:t>Yksikössä on ruo</w:t>
            </w:r>
            <w:r w:rsidR="00553B17" w:rsidRPr="00C6400A">
              <w:rPr>
                <w:bCs/>
                <w:sz w:val="20"/>
              </w:rPr>
              <w:t>kasali</w:t>
            </w:r>
            <w:r w:rsidR="002A2AEC">
              <w:rPr>
                <w:bCs/>
                <w:sz w:val="20"/>
              </w:rPr>
              <w:t xml:space="preserve"> ja oma keittiö. Aamupalan valmistaa yöhoitaja</w:t>
            </w:r>
            <w:r w:rsidR="00DC2B5A">
              <w:rPr>
                <w:bCs/>
                <w:sz w:val="20"/>
              </w:rPr>
              <w:t xml:space="preserve">, </w:t>
            </w:r>
            <w:r w:rsidR="002A2AEC">
              <w:rPr>
                <w:bCs/>
                <w:sz w:val="20"/>
              </w:rPr>
              <w:t xml:space="preserve">keittää puuron valmiiksi. </w:t>
            </w:r>
          </w:p>
          <w:p w14:paraId="2E29CFFF" w14:textId="3421A669" w:rsidR="002A2AEC" w:rsidRDefault="002A2AEC" w:rsidP="00E91243">
            <w:pPr>
              <w:pStyle w:val="Arial9"/>
              <w:rPr>
                <w:bCs/>
                <w:sz w:val="20"/>
              </w:rPr>
            </w:pPr>
            <w:r>
              <w:rPr>
                <w:bCs/>
                <w:sz w:val="20"/>
              </w:rPr>
              <w:t>Lounas, päivällinen ja iltapala tulevat jakelukeittiö</w:t>
            </w:r>
            <w:r w:rsidR="00457A3C">
              <w:rPr>
                <w:bCs/>
                <w:sz w:val="20"/>
              </w:rPr>
              <w:t xml:space="preserve">ltä. </w:t>
            </w:r>
            <w:r>
              <w:rPr>
                <w:bCs/>
                <w:sz w:val="20"/>
              </w:rPr>
              <w:t xml:space="preserve">Leivät, hedelmät, leikkeleet, kahvit, teet </w:t>
            </w:r>
            <w:r w:rsidR="00DC2B5A">
              <w:rPr>
                <w:bCs/>
                <w:sz w:val="20"/>
              </w:rPr>
              <w:t>ym.</w:t>
            </w:r>
            <w:r>
              <w:rPr>
                <w:bCs/>
                <w:sz w:val="20"/>
              </w:rPr>
              <w:t xml:space="preserve"> tarvittavat elintarvikkeet tilataan erillisellä tilauslomakkeella aamuisin jakelukeittiöltä. </w:t>
            </w:r>
          </w:p>
          <w:p w14:paraId="4373BD1B" w14:textId="77777777" w:rsidR="000E6142" w:rsidRPr="00C6400A" w:rsidRDefault="000E6142" w:rsidP="00E91243">
            <w:pPr>
              <w:pStyle w:val="Arial9"/>
              <w:rPr>
                <w:bCs/>
                <w:sz w:val="20"/>
              </w:rPr>
            </w:pPr>
          </w:p>
          <w:p w14:paraId="117A72BB" w14:textId="063E917C" w:rsidR="00E91243" w:rsidRPr="00C6400A" w:rsidRDefault="00165D83" w:rsidP="00E91243">
            <w:pPr>
              <w:pStyle w:val="Arial9"/>
              <w:rPr>
                <w:bCs/>
                <w:sz w:val="20"/>
              </w:rPr>
            </w:pPr>
            <w:r w:rsidRPr="00C6400A">
              <w:rPr>
                <w:bCs/>
                <w:sz w:val="20"/>
              </w:rPr>
              <w:t>Y</w:t>
            </w:r>
            <w:r w:rsidR="007C6400" w:rsidRPr="00C6400A">
              <w:rPr>
                <w:bCs/>
                <w:sz w:val="20"/>
              </w:rPr>
              <w:t xml:space="preserve">ksikön vastuuvuorossa oleva hoitaja </w:t>
            </w:r>
            <w:r w:rsidR="00EC1554" w:rsidRPr="00C6400A">
              <w:rPr>
                <w:bCs/>
                <w:sz w:val="20"/>
              </w:rPr>
              <w:t xml:space="preserve">annostelee </w:t>
            </w:r>
            <w:r w:rsidR="00DC2B5A">
              <w:rPr>
                <w:bCs/>
                <w:sz w:val="20"/>
              </w:rPr>
              <w:t xml:space="preserve">ruuan lautaselle tarjoiluastioista, asukas </w:t>
            </w:r>
            <w:proofErr w:type="gramStart"/>
            <w:r w:rsidR="00DC2B5A">
              <w:rPr>
                <w:bCs/>
                <w:sz w:val="20"/>
              </w:rPr>
              <w:t>kertoo kuinka paljon haluaa</w:t>
            </w:r>
            <w:proofErr w:type="gramEnd"/>
            <w:r w:rsidR="00DC2B5A">
              <w:rPr>
                <w:bCs/>
                <w:sz w:val="20"/>
              </w:rPr>
              <w:t xml:space="preserve"> syödä. </w:t>
            </w:r>
          </w:p>
          <w:p w14:paraId="68B3C53C" w14:textId="14235462" w:rsidR="007C6400" w:rsidRDefault="007C6400" w:rsidP="00E91243">
            <w:pPr>
              <w:pStyle w:val="Arial9"/>
              <w:rPr>
                <w:bCs/>
                <w:sz w:val="20"/>
              </w:rPr>
            </w:pPr>
            <w:r w:rsidRPr="00C6400A">
              <w:rPr>
                <w:bCs/>
                <w:sz w:val="20"/>
              </w:rPr>
              <w:t xml:space="preserve">Aamupala </w:t>
            </w:r>
            <w:r w:rsidR="00EE582D" w:rsidRPr="00C6400A">
              <w:rPr>
                <w:bCs/>
                <w:sz w:val="20"/>
              </w:rPr>
              <w:t>klo 7.30–8.</w:t>
            </w:r>
            <w:r w:rsidR="00DC2B5A">
              <w:rPr>
                <w:bCs/>
                <w:sz w:val="20"/>
              </w:rPr>
              <w:t>15</w:t>
            </w:r>
            <w:r w:rsidRPr="00C6400A">
              <w:rPr>
                <w:bCs/>
                <w:sz w:val="20"/>
              </w:rPr>
              <w:t xml:space="preserve">, lounas </w:t>
            </w:r>
            <w:r w:rsidR="00EE582D" w:rsidRPr="00C6400A">
              <w:rPr>
                <w:bCs/>
                <w:sz w:val="20"/>
              </w:rPr>
              <w:t>klo</w:t>
            </w:r>
            <w:r w:rsidR="00695C5D">
              <w:rPr>
                <w:bCs/>
                <w:sz w:val="20"/>
              </w:rPr>
              <w:t xml:space="preserve"> </w:t>
            </w:r>
            <w:r w:rsidR="00EE582D" w:rsidRPr="00C6400A">
              <w:rPr>
                <w:bCs/>
                <w:sz w:val="20"/>
              </w:rPr>
              <w:t>1</w:t>
            </w:r>
            <w:r w:rsidR="005A4E6F">
              <w:rPr>
                <w:bCs/>
                <w:sz w:val="20"/>
              </w:rPr>
              <w:t>0.30-11.15</w:t>
            </w:r>
            <w:r w:rsidRPr="00C6400A">
              <w:rPr>
                <w:bCs/>
                <w:sz w:val="20"/>
              </w:rPr>
              <w:t xml:space="preserve">, päiväkahvi klo </w:t>
            </w:r>
            <w:r w:rsidR="00553B17" w:rsidRPr="00C6400A">
              <w:rPr>
                <w:bCs/>
                <w:sz w:val="20"/>
              </w:rPr>
              <w:t>14-14.</w:t>
            </w:r>
            <w:r w:rsidRPr="00C6400A">
              <w:rPr>
                <w:bCs/>
                <w:sz w:val="20"/>
              </w:rPr>
              <w:t>15, päivällinen klo 16-16.30, iltapala klo 19.</w:t>
            </w:r>
            <w:r w:rsidR="005A4E6F">
              <w:rPr>
                <w:bCs/>
                <w:sz w:val="20"/>
              </w:rPr>
              <w:t>15 alkaen</w:t>
            </w:r>
            <w:r w:rsidRPr="00C6400A">
              <w:rPr>
                <w:bCs/>
                <w:sz w:val="20"/>
              </w:rPr>
              <w:t>, lisäksi saa tarvittaessa yöpalaa</w:t>
            </w:r>
            <w:r w:rsidR="00EB31EC" w:rsidRPr="00C6400A">
              <w:rPr>
                <w:bCs/>
                <w:sz w:val="20"/>
              </w:rPr>
              <w:t>.</w:t>
            </w:r>
          </w:p>
          <w:p w14:paraId="0BB1C266" w14:textId="77777777" w:rsidR="000E6142" w:rsidRDefault="000E6142" w:rsidP="00E91243">
            <w:pPr>
              <w:pStyle w:val="Arial9"/>
              <w:rPr>
                <w:bCs/>
                <w:sz w:val="20"/>
              </w:rPr>
            </w:pPr>
          </w:p>
          <w:p w14:paraId="1A4596C2" w14:textId="31D7A2AD" w:rsidR="0078734A" w:rsidRDefault="0078734A" w:rsidP="00E91243">
            <w:pPr>
              <w:pStyle w:val="Arial9"/>
              <w:rPr>
                <w:bCs/>
                <w:sz w:val="20"/>
              </w:rPr>
            </w:pPr>
            <w:r>
              <w:rPr>
                <w:bCs/>
                <w:sz w:val="20"/>
              </w:rPr>
              <w:t>Ruuan lämpötilaa seurataan kerran viikossa maanantaisin. Jääkaapin ja pakastimen lämpötila</w:t>
            </w:r>
            <w:r w:rsidR="00457A3C">
              <w:rPr>
                <w:bCs/>
                <w:sz w:val="20"/>
              </w:rPr>
              <w:t>a</w:t>
            </w:r>
            <w:r>
              <w:rPr>
                <w:bCs/>
                <w:sz w:val="20"/>
              </w:rPr>
              <w:t xml:space="preserve"> päivittäin. </w:t>
            </w:r>
          </w:p>
          <w:p w14:paraId="194CD204" w14:textId="32F1740F" w:rsidR="0078734A" w:rsidRDefault="0078734A" w:rsidP="00E91243">
            <w:pPr>
              <w:pStyle w:val="Arial9"/>
              <w:rPr>
                <w:bCs/>
                <w:sz w:val="20"/>
              </w:rPr>
            </w:pPr>
            <w:r>
              <w:rPr>
                <w:bCs/>
                <w:sz w:val="20"/>
              </w:rPr>
              <w:t xml:space="preserve">Kylmät elintarvikkeet </w:t>
            </w:r>
            <w:r w:rsidR="00EE582D">
              <w:rPr>
                <w:bCs/>
                <w:sz w:val="20"/>
              </w:rPr>
              <w:t>(maidot</w:t>
            </w:r>
            <w:r w:rsidR="002A2AEC">
              <w:rPr>
                <w:bCs/>
                <w:sz w:val="20"/>
              </w:rPr>
              <w:t>, piimät ja jugurtit) t</w:t>
            </w:r>
            <w:r>
              <w:rPr>
                <w:bCs/>
                <w:sz w:val="20"/>
              </w:rPr>
              <w:t xml:space="preserve">ulevat aamulla jakelukeittiöstä ruokahissiin ja ne siirretään hissistä mahdollisimman nopeasti jääkaappiin, ettei kylmäketju katkea. Ruokailut aloitetaan mahdollisimman pian ruuan saapumisesta. Ruoka laitetaan erilliselle tarjoilukärrylle esille. Salaatit ovat eri pöydässä leipien kanssa. </w:t>
            </w:r>
          </w:p>
          <w:p w14:paraId="31D68CF0" w14:textId="53187CE6" w:rsidR="0078734A" w:rsidRPr="00C6400A" w:rsidRDefault="0078734A" w:rsidP="00E91243">
            <w:pPr>
              <w:pStyle w:val="Arial9"/>
              <w:rPr>
                <w:bCs/>
                <w:sz w:val="20"/>
              </w:rPr>
            </w:pPr>
            <w:r>
              <w:rPr>
                <w:bCs/>
                <w:sz w:val="20"/>
              </w:rPr>
              <w:t xml:space="preserve">Juomat kaadetaan valmiiksi mukeihin (kattamisvuorossa oleva asukas kaataa juomat mukeihin) </w:t>
            </w:r>
          </w:p>
          <w:p w14:paraId="219029DB" w14:textId="6961D1A0" w:rsidR="00EB31EC" w:rsidRPr="00357F36" w:rsidRDefault="00EB31EC" w:rsidP="00E91243">
            <w:pPr>
              <w:pStyle w:val="Arial9"/>
              <w:rPr>
                <w:b/>
                <w:sz w:val="20"/>
              </w:rPr>
            </w:pPr>
          </w:p>
        </w:tc>
      </w:tr>
      <w:tr w:rsidR="00E91243" w:rsidRPr="00E91243" w14:paraId="46472464" w14:textId="77777777" w:rsidTr="000E6142">
        <w:trPr>
          <w:trHeight w:val="2761"/>
        </w:trPr>
        <w:tc>
          <w:tcPr>
            <w:tcW w:w="10189" w:type="dxa"/>
          </w:tcPr>
          <w:p w14:paraId="1E2371EA" w14:textId="7588D12C" w:rsidR="00E91243" w:rsidRPr="00E91243" w:rsidRDefault="004F225F" w:rsidP="004F225F">
            <w:pPr>
              <w:pStyle w:val="Otsikko2"/>
              <w:numPr>
                <w:ilvl w:val="0"/>
                <w:numId w:val="0"/>
              </w:numPr>
              <w:spacing w:before="0"/>
            </w:pPr>
            <w:bookmarkStart w:id="26" w:name="_Toc446270721"/>
            <w:bookmarkStart w:id="27" w:name="_Toc53566751"/>
            <w:r>
              <w:t>6.3</w:t>
            </w:r>
            <w:r w:rsidR="00980D2F">
              <w:t xml:space="preserve"> </w:t>
            </w:r>
            <w:r w:rsidR="00E91243" w:rsidRPr="00E91243">
              <w:t>Hygieniakäytännöt</w:t>
            </w:r>
            <w:bookmarkEnd w:id="26"/>
            <w:bookmarkEnd w:id="27"/>
          </w:p>
          <w:p w14:paraId="50D5E617" w14:textId="77777777" w:rsidR="00E91243" w:rsidRPr="00E91243" w:rsidRDefault="00E91243" w:rsidP="00E91243">
            <w:pPr>
              <w:pStyle w:val="Arial9"/>
              <w:jc w:val="both"/>
            </w:pPr>
          </w:p>
          <w:p w14:paraId="38E8D028" w14:textId="77777777" w:rsidR="00E91243" w:rsidRPr="00457A3C" w:rsidRDefault="004901DE" w:rsidP="00E91243">
            <w:pPr>
              <w:pStyle w:val="Arial9"/>
              <w:jc w:val="both"/>
              <w:rPr>
                <w:sz w:val="20"/>
              </w:rPr>
            </w:pPr>
            <w:r w:rsidRPr="00457A3C">
              <w:rPr>
                <w:sz w:val="20"/>
              </w:rPr>
              <w:t>Yksikön hygieniatasolle asetetut laadulliset tavoitteet ja sen toteutumiseksi</w:t>
            </w:r>
            <w:r w:rsidR="00E91243" w:rsidRPr="00457A3C">
              <w:rPr>
                <w:sz w:val="20"/>
              </w:rPr>
              <w:t xml:space="preserve"> laaditut toimintaohjeet sekä asiakkaiden yksilölliset hoito- ja palvelusuunnitelmat asettavat </w:t>
            </w:r>
            <w:r w:rsidRPr="00457A3C">
              <w:rPr>
                <w:sz w:val="20"/>
              </w:rPr>
              <w:t>omavalvonnan</w:t>
            </w:r>
            <w:r w:rsidR="00E91243" w:rsidRPr="00457A3C">
              <w:rPr>
                <w:sz w:val="20"/>
              </w:rPr>
              <w:t xml:space="preserve"> tavoitteet, joihin kuuluvat asiakkaiden henkilökohtaisesta hygieniasta huolehtimisen lisäksi</w:t>
            </w:r>
            <w:r w:rsidRPr="00457A3C">
              <w:rPr>
                <w:sz w:val="20"/>
              </w:rPr>
              <w:t xml:space="preserve"> infektioiden ja muiden</w:t>
            </w:r>
            <w:r w:rsidR="00E91243" w:rsidRPr="00457A3C">
              <w:rPr>
                <w:sz w:val="20"/>
              </w:rPr>
              <w:t xml:space="preserve"> tarttuvien sairauksien leviämisen estäminen.</w:t>
            </w:r>
          </w:p>
          <w:p w14:paraId="5686532A" w14:textId="77777777" w:rsidR="00E91243" w:rsidRPr="00457A3C" w:rsidRDefault="00E91243" w:rsidP="00E91243">
            <w:pPr>
              <w:pStyle w:val="Arial9"/>
              <w:jc w:val="both"/>
              <w:rPr>
                <w:sz w:val="20"/>
              </w:rPr>
            </w:pPr>
          </w:p>
          <w:p w14:paraId="7A315AC8" w14:textId="77777777" w:rsidR="00E91243" w:rsidRPr="00457A3C" w:rsidRDefault="00E91243" w:rsidP="00E91243">
            <w:pPr>
              <w:pStyle w:val="Arial9"/>
              <w:jc w:val="both"/>
              <w:rPr>
                <w:sz w:val="20"/>
              </w:rPr>
            </w:pPr>
            <w:r w:rsidRPr="00457A3C">
              <w:rPr>
                <w:sz w:val="20"/>
              </w:rPr>
              <w:t>Miten yksikössä seurataan yleistä hygieniatasoa ja miten varmistetaan, että asiakkaiden tarpeita vastaavat hygieniakäytännöt toteutuvat laadittujen ohjeiden ja asiakkaiden hoito- ja palvelusuunnitelmien mukaisesti?</w:t>
            </w:r>
          </w:p>
          <w:p w14:paraId="52749368" w14:textId="77777777" w:rsidR="00E91243" w:rsidRPr="00E91243" w:rsidRDefault="00E91243" w:rsidP="00E91243">
            <w:pPr>
              <w:pStyle w:val="Arial9"/>
              <w:jc w:val="both"/>
            </w:pPr>
          </w:p>
          <w:p w14:paraId="27A56793" w14:textId="502A78C6" w:rsidR="00E91243" w:rsidRPr="00C6400A" w:rsidRDefault="00BE5E30" w:rsidP="001A5132">
            <w:pPr>
              <w:pStyle w:val="Arial9"/>
              <w:numPr>
                <w:ilvl w:val="0"/>
                <w:numId w:val="24"/>
              </w:numPr>
              <w:jc w:val="both"/>
              <w:rPr>
                <w:bCs/>
                <w:sz w:val="20"/>
              </w:rPr>
            </w:pPr>
            <w:r w:rsidRPr="00C6400A">
              <w:rPr>
                <w:bCs/>
                <w:sz w:val="20"/>
              </w:rPr>
              <w:t>Yksikössä</w:t>
            </w:r>
            <w:r w:rsidR="00EE1FA5" w:rsidRPr="00C6400A">
              <w:rPr>
                <w:bCs/>
                <w:sz w:val="20"/>
              </w:rPr>
              <w:t xml:space="preserve"> </w:t>
            </w:r>
            <w:r w:rsidR="007924F1" w:rsidRPr="00C6400A">
              <w:rPr>
                <w:bCs/>
                <w:sz w:val="20"/>
              </w:rPr>
              <w:t xml:space="preserve">on </w:t>
            </w:r>
            <w:r w:rsidR="00EE1FA5" w:rsidRPr="00C6400A">
              <w:rPr>
                <w:bCs/>
                <w:sz w:val="20"/>
              </w:rPr>
              <w:t>viikko – ohjelma lista</w:t>
            </w:r>
            <w:r w:rsidR="0011770D" w:rsidRPr="00C6400A">
              <w:rPr>
                <w:bCs/>
                <w:sz w:val="20"/>
              </w:rPr>
              <w:t>, jossa asukkaiden suihku/saunapäivät, huoneensiivoukset, puhtaaksi petaus,</w:t>
            </w:r>
            <w:r w:rsidR="007924F1" w:rsidRPr="00C6400A">
              <w:rPr>
                <w:bCs/>
                <w:sz w:val="20"/>
              </w:rPr>
              <w:t xml:space="preserve"> </w:t>
            </w:r>
            <w:r w:rsidR="0011770D" w:rsidRPr="00C6400A">
              <w:rPr>
                <w:bCs/>
                <w:sz w:val="20"/>
              </w:rPr>
              <w:t>pyykkipäivä</w:t>
            </w:r>
            <w:r w:rsidR="00006A6B" w:rsidRPr="00C6400A">
              <w:rPr>
                <w:bCs/>
                <w:sz w:val="20"/>
              </w:rPr>
              <w:t>, asukkaat voivat käydä suihkussa useammin niin halutessaan.</w:t>
            </w:r>
          </w:p>
          <w:p w14:paraId="0F833637" w14:textId="653D1399" w:rsidR="00E27F5F" w:rsidRPr="00C6400A" w:rsidRDefault="00E27F5F" w:rsidP="001A5132">
            <w:pPr>
              <w:pStyle w:val="Arial9"/>
              <w:numPr>
                <w:ilvl w:val="0"/>
                <w:numId w:val="24"/>
              </w:numPr>
              <w:jc w:val="both"/>
              <w:rPr>
                <w:bCs/>
                <w:sz w:val="20"/>
              </w:rPr>
            </w:pPr>
            <w:r w:rsidRPr="00C6400A">
              <w:rPr>
                <w:bCs/>
                <w:sz w:val="20"/>
              </w:rPr>
              <w:t>Asukkaat saavat halutessaan</w:t>
            </w:r>
            <w:r w:rsidR="00165D83" w:rsidRPr="00C6400A">
              <w:rPr>
                <w:bCs/>
                <w:sz w:val="20"/>
              </w:rPr>
              <w:t xml:space="preserve"> pestä</w:t>
            </w:r>
            <w:r w:rsidRPr="00C6400A">
              <w:rPr>
                <w:bCs/>
                <w:sz w:val="20"/>
              </w:rPr>
              <w:t xml:space="preserve"> pyykkinsä itse</w:t>
            </w:r>
            <w:r w:rsidR="00F03A29" w:rsidRPr="00C6400A">
              <w:rPr>
                <w:bCs/>
                <w:sz w:val="20"/>
              </w:rPr>
              <w:t>.</w:t>
            </w:r>
          </w:p>
          <w:p w14:paraId="37C39E38" w14:textId="01080FAA" w:rsidR="00EE1FA5" w:rsidRPr="00C6400A" w:rsidRDefault="007924F1" w:rsidP="001A5132">
            <w:pPr>
              <w:pStyle w:val="Arial9"/>
              <w:numPr>
                <w:ilvl w:val="0"/>
                <w:numId w:val="24"/>
              </w:numPr>
              <w:jc w:val="both"/>
              <w:rPr>
                <w:bCs/>
                <w:sz w:val="20"/>
              </w:rPr>
            </w:pPr>
            <w:r w:rsidRPr="00C6400A">
              <w:rPr>
                <w:bCs/>
                <w:sz w:val="20"/>
              </w:rPr>
              <w:t xml:space="preserve">Hoitajilla </w:t>
            </w:r>
            <w:r w:rsidR="000F1FC7">
              <w:rPr>
                <w:bCs/>
                <w:sz w:val="20"/>
              </w:rPr>
              <w:t xml:space="preserve">on </w:t>
            </w:r>
            <w:r w:rsidRPr="00C6400A">
              <w:rPr>
                <w:bCs/>
                <w:sz w:val="20"/>
              </w:rPr>
              <w:t>voimassa oleva hygieniapassi</w:t>
            </w:r>
            <w:r w:rsidR="00F03A29" w:rsidRPr="00C6400A">
              <w:rPr>
                <w:bCs/>
                <w:sz w:val="20"/>
              </w:rPr>
              <w:t>.</w:t>
            </w:r>
          </w:p>
          <w:p w14:paraId="669993B2" w14:textId="0BCBA6EE" w:rsidR="007924F1" w:rsidRPr="00C6400A" w:rsidRDefault="007924F1" w:rsidP="001A5132">
            <w:pPr>
              <w:pStyle w:val="Arial9"/>
              <w:numPr>
                <w:ilvl w:val="0"/>
                <w:numId w:val="24"/>
              </w:numPr>
              <w:jc w:val="both"/>
              <w:rPr>
                <w:bCs/>
                <w:sz w:val="20"/>
              </w:rPr>
            </w:pPr>
            <w:r w:rsidRPr="00C6400A">
              <w:rPr>
                <w:bCs/>
                <w:sz w:val="20"/>
              </w:rPr>
              <w:t>Jokainen hoitaja huolehtii aseptiikasta</w:t>
            </w:r>
            <w:r w:rsidR="00F03A29" w:rsidRPr="00C6400A">
              <w:rPr>
                <w:bCs/>
                <w:sz w:val="20"/>
              </w:rPr>
              <w:t>.</w:t>
            </w:r>
          </w:p>
          <w:p w14:paraId="2CC40D33" w14:textId="6415E396" w:rsidR="007924F1" w:rsidRPr="00C6400A" w:rsidRDefault="007924F1" w:rsidP="001A5132">
            <w:pPr>
              <w:pStyle w:val="Arial9"/>
              <w:numPr>
                <w:ilvl w:val="0"/>
                <w:numId w:val="24"/>
              </w:numPr>
              <w:jc w:val="both"/>
              <w:rPr>
                <w:bCs/>
                <w:sz w:val="20"/>
              </w:rPr>
            </w:pPr>
            <w:r w:rsidRPr="00C6400A">
              <w:rPr>
                <w:bCs/>
                <w:sz w:val="20"/>
              </w:rPr>
              <w:t xml:space="preserve">Asukkaita muistutellaan käsien pesusta wc-käynnin </w:t>
            </w:r>
            <w:r w:rsidR="00DC2B5A" w:rsidRPr="00C6400A">
              <w:rPr>
                <w:bCs/>
                <w:sz w:val="20"/>
              </w:rPr>
              <w:t>yhteydessä,</w:t>
            </w:r>
            <w:r w:rsidR="00F03A29" w:rsidRPr="00C6400A">
              <w:rPr>
                <w:bCs/>
                <w:sz w:val="20"/>
              </w:rPr>
              <w:t xml:space="preserve"> </w:t>
            </w:r>
            <w:r w:rsidR="00DC2B5A">
              <w:rPr>
                <w:bCs/>
                <w:sz w:val="20"/>
              </w:rPr>
              <w:t>mikäli eivät sitä itse muista.</w:t>
            </w:r>
          </w:p>
          <w:p w14:paraId="783B28D4" w14:textId="77777777" w:rsidR="007924F1" w:rsidRPr="00C6400A" w:rsidRDefault="007924F1" w:rsidP="001A5132">
            <w:pPr>
              <w:pStyle w:val="Arial9"/>
              <w:numPr>
                <w:ilvl w:val="0"/>
                <w:numId w:val="24"/>
              </w:numPr>
              <w:jc w:val="both"/>
              <w:rPr>
                <w:bCs/>
                <w:sz w:val="20"/>
              </w:rPr>
            </w:pPr>
            <w:r w:rsidRPr="00C6400A">
              <w:rPr>
                <w:bCs/>
                <w:sz w:val="20"/>
              </w:rPr>
              <w:t>Ennen ruokailua käytetään käsidesiä.</w:t>
            </w:r>
          </w:p>
          <w:p w14:paraId="109A3BEA" w14:textId="68F91D72" w:rsidR="00BE5E30" w:rsidRPr="00C6400A" w:rsidRDefault="00A50976" w:rsidP="001A5132">
            <w:pPr>
              <w:pStyle w:val="Arial9"/>
              <w:numPr>
                <w:ilvl w:val="0"/>
                <w:numId w:val="24"/>
              </w:numPr>
              <w:jc w:val="both"/>
              <w:rPr>
                <w:bCs/>
                <w:sz w:val="20"/>
              </w:rPr>
            </w:pPr>
            <w:r w:rsidRPr="00C6400A">
              <w:rPr>
                <w:bCs/>
                <w:sz w:val="20"/>
              </w:rPr>
              <w:t>Eritepyykki pes</w:t>
            </w:r>
            <w:r w:rsidR="00F03A29" w:rsidRPr="00C6400A">
              <w:rPr>
                <w:bCs/>
                <w:sz w:val="20"/>
              </w:rPr>
              <w:t>tään</w:t>
            </w:r>
            <w:r w:rsidRPr="00C6400A">
              <w:rPr>
                <w:bCs/>
                <w:sz w:val="20"/>
              </w:rPr>
              <w:t xml:space="preserve"> mahdollisimman pian</w:t>
            </w:r>
            <w:r w:rsidR="00F03A29" w:rsidRPr="00C6400A">
              <w:rPr>
                <w:bCs/>
                <w:sz w:val="20"/>
              </w:rPr>
              <w:t>.</w:t>
            </w:r>
          </w:p>
          <w:p w14:paraId="7D3BF919" w14:textId="556B63A6" w:rsidR="003B45D0" w:rsidRDefault="00A50976" w:rsidP="001A5132">
            <w:pPr>
              <w:pStyle w:val="Arial9"/>
              <w:numPr>
                <w:ilvl w:val="0"/>
                <w:numId w:val="24"/>
              </w:numPr>
              <w:jc w:val="both"/>
              <w:rPr>
                <w:bCs/>
                <w:sz w:val="20"/>
              </w:rPr>
            </w:pPr>
            <w:r w:rsidRPr="00C6400A">
              <w:rPr>
                <w:bCs/>
                <w:sz w:val="20"/>
              </w:rPr>
              <w:t xml:space="preserve">Hoitajilla käytössä </w:t>
            </w:r>
            <w:r w:rsidR="00F03A29" w:rsidRPr="00C6400A">
              <w:rPr>
                <w:bCs/>
                <w:sz w:val="20"/>
              </w:rPr>
              <w:t>erillinen</w:t>
            </w:r>
            <w:r w:rsidRPr="00C6400A">
              <w:rPr>
                <w:bCs/>
                <w:sz w:val="20"/>
              </w:rPr>
              <w:t xml:space="preserve"> pesukone, työvaatteet pestään aina </w:t>
            </w:r>
            <w:r w:rsidR="00DC2B5A">
              <w:rPr>
                <w:bCs/>
                <w:sz w:val="20"/>
              </w:rPr>
              <w:t xml:space="preserve">yövuoron aikana. </w:t>
            </w:r>
          </w:p>
          <w:p w14:paraId="5AA674D5" w14:textId="07B73722" w:rsidR="006005F9" w:rsidRDefault="006005F9" w:rsidP="006005F9">
            <w:pPr>
              <w:pStyle w:val="Arial9"/>
              <w:numPr>
                <w:ilvl w:val="0"/>
                <w:numId w:val="24"/>
              </w:numPr>
              <w:jc w:val="both"/>
              <w:rPr>
                <w:bCs/>
                <w:sz w:val="20"/>
              </w:rPr>
            </w:pPr>
            <w:r>
              <w:rPr>
                <w:bCs/>
                <w:sz w:val="20"/>
              </w:rPr>
              <w:t>Keittiön pinnat puhdistetaan desinfioivalla aineella, jokaisen ruokailun jälkeen</w:t>
            </w:r>
          </w:p>
          <w:p w14:paraId="1ACAD810" w14:textId="5F0046BD" w:rsidR="00457A3C" w:rsidRDefault="00457A3C" w:rsidP="006005F9">
            <w:pPr>
              <w:pStyle w:val="Arial9"/>
              <w:numPr>
                <w:ilvl w:val="0"/>
                <w:numId w:val="24"/>
              </w:numPr>
              <w:jc w:val="both"/>
              <w:rPr>
                <w:bCs/>
                <w:sz w:val="20"/>
              </w:rPr>
            </w:pPr>
            <w:r>
              <w:rPr>
                <w:bCs/>
                <w:sz w:val="20"/>
              </w:rPr>
              <w:t>Asukas pyyhkii ruokapöydät ruokailujen jälkeen ja lakaisee ruokasalin lattian</w:t>
            </w:r>
          </w:p>
          <w:p w14:paraId="28A69E06" w14:textId="29A422A3" w:rsidR="00062A92" w:rsidRDefault="00062A92" w:rsidP="006005F9">
            <w:pPr>
              <w:pStyle w:val="Arial9"/>
              <w:numPr>
                <w:ilvl w:val="0"/>
                <w:numId w:val="24"/>
              </w:numPr>
              <w:jc w:val="both"/>
              <w:rPr>
                <w:bCs/>
                <w:sz w:val="20"/>
              </w:rPr>
            </w:pPr>
            <w:r>
              <w:rPr>
                <w:bCs/>
                <w:sz w:val="20"/>
              </w:rPr>
              <w:t xml:space="preserve">Asukas siivoaa käytävän iltaisin (hoitaja avustaa tarvittaessa ja ohjaa) </w:t>
            </w:r>
          </w:p>
          <w:p w14:paraId="27A83F26" w14:textId="5999B25D" w:rsidR="0078734A" w:rsidRDefault="0078734A" w:rsidP="006005F9">
            <w:pPr>
              <w:pStyle w:val="Arial9"/>
              <w:numPr>
                <w:ilvl w:val="0"/>
                <w:numId w:val="24"/>
              </w:numPr>
              <w:jc w:val="both"/>
              <w:rPr>
                <w:bCs/>
                <w:sz w:val="20"/>
              </w:rPr>
            </w:pPr>
            <w:r>
              <w:rPr>
                <w:bCs/>
                <w:sz w:val="20"/>
              </w:rPr>
              <w:t>Roskikset tyhjennetään kerran päivässä tai tarpeen mukaan (asukas auttaa roskien viennissä)</w:t>
            </w:r>
          </w:p>
          <w:p w14:paraId="55B757D3" w14:textId="06D884C1" w:rsidR="0078734A" w:rsidRDefault="0078734A" w:rsidP="006005F9">
            <w:pPr>
              <w:pStyle w:val="Arial9"/>
              <w:numPr>
                <w:ilvl w:val="0"/>
                <w:numId w:val="24"/>
              </w:numPr>
              <w:jc w:val="both"/>
              <w:rPr>
                <w:bCs/>
                <w:sz w:val="20"/>
              </w:rPr>
            </w:pPr>
            <w:r>
              <w:rPr>
                <w:bCs/>
                <w:sz w:val="20"/>
              </w:rPr>
              <w:t xml:space="preserve">Biojäteastia tyhjennetään tarpeen mukaan (asukas käy tyhjentämässä biojäteastian roskakatoksessa olevaan astiaan) </w:t>
            </w:r>
          </w:p>
          <w:p w14:paraId="607B060D" w14:textId="5A1ABAF2" w:rsidR="00EB391C" w:rsidRDefault="00EB391C" w:rsidP="00EB391C">
            <w:pPr>
              <w:pStyle w:val="Arial9"/>
              <w:numPr>
                <w:ilvl w:val="0"/>
                <w:numId w:val="24"/>
              </w:numPr>
              <w:jc w:val="both"/>
              <w:rPr>
                <w:bCs/>
                <w:sz w:val="20"/>
              </w:rPr>
            </w:pPr>
            <w:r>
              <w:rPr>
                <w:bCs/>
                <w:sz w:val="20"/>
              </w:rPr>
              <w:t>Influenssarokotukset henkilökunnalle ja asukkaille</w:t>
            </w:r>
          </w:p>
          <w:p w14:paraId="19360935" w14:textId="182A678F" w:rsidR="00EB391C" w:rsidRPr="00996DAF" w:rsidRDefault="002B72E3" w:rsidP="00996DAF">
            <w:pPr>
              <w:pStyle w:val="Arial9"/>
              <w:numPr>
                <w:ilvl w:val="0"/>
                <w:numId w:val="24"/>
              </w:numPr>
              <w:jc w:val="both"/>
              <w:rPr>
                <w:bCs/>
                <w:sz w:val="20"/>
              </w:rPr>
            </w:pPr>
            <w:r>
              <w:rPr>
                <w:bCs/>
                <w:sz w:val="20"/>
              </w:rPr>
              <w:t xml:space="preserve">COVID-19 rokotukset asukkaille ja henkilökunnalle </w:t>
            </w:r>
          </w:p>
          <w:p w14:paraId="67493013" w14:textId="77777777" w:rsidR="006005F9" w:rsidRPr="006005F9" w:rsidRDefault="006005F9" w:rsidP="006005F9">
            <w:pPr>
              <w:pStyle w:val="Arial9"/>
              <w:ind w:left="720"/>
              <w:jc w:val="both"/>
              <w:rPr>
                <w:bCs/>
                <w:sz w:val="20"/>
              </w:rPr>
            </w:pPr>
          </w:p>
          <w:p w14:paraId="6CB71254" w14:textId="77777777" w:rsidR="00E91243" w:rsidRPr="00E91243" w:rsidRDefault="00E91243" w:rsidP="00DC2B5A">
            <w:pPr>
              <w:pStyle w:val="Arial9"/>
              <w:jc w:val="both"/>
            </w:pPr>
          </w:p>
        </w:tc>
      </w:tr>
      <w:tr w:rsidR="00E91243" w:rsidRPr="00E91243" w14:paraId="79DF2DC3" w14:textId="77777777" w:rsidTr="000E6142">
        <w:tc>
          <w:tcPr>
            <w:tcW w:w="10189" w:type="dxa"/>
          </w:tcPr>
          <w:p w14:paraId="324BDE2E" w14:textId="22CFBCF4" w:rsidR="00E91243" w:rsidRPr="00E91243" w:rsidRDefault="004F225F" w:rsidP="004F225F">
            <w:pPr>
              <w:pStyle w:val="Otsikko2"/>
              <w:numPr>
                <w:ilvl w:val="0"/>
                <w:numId w:val="0"/>
              </w:numPr>
              <w:spacing w:before="0"/>
            </w:pPr>
            <w:bookmarkStart w:id="28" w:name="_Toc446270722"/>
            <w:bookmarkStart w:id="29" w:name="_Toc53566752"/>
            <w:r>
              <w:lastRenderedPageBreak/>
              <w:t>6.</w:t>
            </w:r>
            <w:r w:rsidR="00980D2F">
              <w:t xml:space="preserve">4 </w:t>
            </w:r>
            <w:r w:rsidR="00E91243" w:rsidRPr="00E91243">
              <w:t>Terveyden- ja sairaanhoito</w:t>
            </w:r>
            <w:bookmarkEnd w:id="28"/>
            <w:bookmarkEnd w:id="29"/>
          </w:p>
          <w:p w14:paraId="239759FD" w14:textId="77777777" w:rsidR="00E91243" w:rsidRPr="00E91243" w:rsidRDefault="00E91243" w:rsidP="00E91243">
            <w:pPr>
              <w:pStyle w:val="Arial9"/>
            </w:pPr>
          </w:p>
          <w:p w14:paraId="0063F922" w14:textId="77777777" w:rsidR="00980D2F" w:rsidRPr="00CC2C9C" w:rsidRDefault="00E91243" w:rsidP="00065959">
            <w:pPr>
              <w:pStyle w:val="Arial9"/>
              <w:jc w:val="both"/>
              <w:rPr>
                <w:b/>
              </w:rPr>
            </w:pPr>
            <w:r>
              <w:t xml:space="preserve">Palvelujen yhdenmukaisen toteutumisen varmistamiseksi on yksikölle laadittava toimintaohjeet </w:t>
            </w:r>
            <w:r w:rsidRPr="00D17ED1">
              <w:t xml:space="preserve">asiakkaiden </w:t>
            </w:r>
            <w:r w:rsidR="00EF78D7" w:rsidRPr="00D17ED1">
              <w:t>suun terveydenhoidon</w:t>
            </w:r>
            <w:r w:rsidRPr="00D17ED1">
              <w:t xml:space="preserve"> sekä kiireettömän ja kiireellisen sairaanhoidon järjestämisestä. Toimintayksiköllä on oltava </w:t>
            </w:r>
            <w:r>
              <w:t xml:space="preserve">ohje myös </w:t>
            </w:r>
            <w:r w:rsidRPr="006C1728">
              <w:t>äkillis</w:t>
            </w:r>
            <w:r>
              <w:t>en</w:t>
            </w:r>
            <w:r w:rsidRPr="006C1728">
              <w:t xml:space="preserve"> kuolemantapau</w:t>
            </w:r>
            <w:r>
              <w:t>ksen varalta</w:t>
            </w:r>
            <w:r w:rsidRPr="006C1728">
              <w:t>.</w:t>
            </w:r>
          </w:p>
          <w:p w14:paraId="16594600" w14:textId="77777777" w:rsidR="00E91243" w:rsidRPr="00E91243" w:rsidRDefault="00E91243" w:rsidP="00E91243">
            <w:pPr>
              <w:pStyle w:val="Arial9"/>
              <w:rPr>
                <w:b/>
              </w:rPr>
            </w:pPr>
          </w:p>
        </w:tc>
      </w:tr>
      <w:tr w:rsidR="00E91243" w:rsidRPr="00E91243" w14:paraId="2B0268C2" w14:textId="77777777" w:rsidTr="000E6142">
        <w:tc>
          <w:tcPr>
            <w:tcW w:w="10189" w:type="dxa"/>
          </w:tcPr>
          <w:p w14:paraId="01EB9028" w14:textId="77777777" w:rsidR="00E91243" w:rsidRPr="00A4687D" w:rsidRDefault="00E91243" w:rsidP="00065959">
            <w:pPr>
              <w:pStyle w:val="Arial9"/>
              <w:jc w:val="both"/>
              <w:rPr>
                <w:b/>
                <w:bCs/>
              </w:rPr>
            </w:pPr>
            <w:r w:rsidRPr="00A4687D">
              <w:rPr>
                <w:b/>
                <w:bCs/>
              </w:rPr>
              <w:t>a) Miten yksikössä varmistetaan asiakkaiden hammashoitoa, kiireetöntä sairaanhoitoa, kiireellistä sairaanhoitoa ja äkillistä kuolemantapausta koskevien ohjeiden noudattaminen?</w:t>
            </w:r>
          </w:p>
          <w:p w14:paraId="4505ED07" w14:textId="77777777" w:rsidR="004A011C" w:rsidRDefault="004A011C" w:rsidP="00065959">
            <w:pPr>
              <w:pStyle w:val="Arial9"/>
              <w:jc w:val="both"/>
            </w:pPr>
          </w:p>
          <w:p w14:paraId="0F62FC9E" w14:textId="6DEB6B05" w:rsidR="004A011C" w:rsidRPr="00C6400A" w:rsidRDefault="004A011C" w:rsidP="00A645D8">
            <w:pPr>
              <w:pStyle w:val="Arial9"/>
              <w:numPr>
                <w:ilvl w:val="0"/>
                <w:numId w:val="29"/>
              </w:numPr>
              <w:jc w:val="both"/>
              <w:rPr>
                <w:bCs/>
                <w:sz w:val="20"/>
              </w:rPr>
            </w:pPr>
            <w:r w:rsidRPr="00C6400A">
              <w:rPr>
                <w:bCs/>
                <w:sz w:val="20"/>
              </w:rPr>
              <w:t>Koulutettu ja ammattitaitoinen henkilökunta</w:t>
            </w:r>
            <w:r w:rsidR="00A645D8" w:rsidRPr="00C6400A">
              <w:rPr>
                <w:bCs/>
                <w:sz w:val="20"/>
              </w:rPr>
              <w:t>.</w:t>
            </w:r>
          </w:p>
          <w:p w14:paraId="6381E00F" w14:textId="7B758D8F" w:rsidR="00BE5E30" w:rsidRPr="00C6400A" w:rsidRDefault="00BE5E30" w:rsidP="00A645D8">
            <w:pPr>
              <w:pStyle w:val="Arial9"/>
              <w:numPr>
                <w:ilvl w:val="0"/>
                <w:numId w:val="29"/>
              </w:numPr>
              <w:jc w:val="both"/>
              <w:rPr>
                <w:bCs/>
                <w:sz w:val="20"/>
              </w:rPr>
            </w:pPr>
            <w:r w:rsidRPr="00C6400A">
              <w:rPr>
                <w:bCs/>
                <w:sz w:val="20"/>
              </w:rPr>
              <w:t>Hyvä perehdytys</w:t>
            </w:r>
            <w:r w:rsidR="004A011C" w:rsidRPr="00C6400A">
              <w:rPr>
                <w:bCs/>
                <w:sz w:val="20"/>
              </w:rPr>
              <w:t xml:space="preserve"> yksikön toimintaan</w:t>
            </w:r>
            <w:r w:rsidR="00A645D8" w:rsidRPr="00C6400A">
              <w:rPr>
                <w:bCs/>
                <w:sz w:val="20"/>
              </w:rPr>
              <w:t>.</w:t>
            </w:r>
          </w:p>
          <w:p w14:paraId="087D952A" w14:textId="732DE93C" w:rsidR="00BE5E30" w:rsidRPr="00C6400A" w:rsidRDefault="004A011C" w:rsidP="00A645D8">
            <w:pPr>
              <w:pStyle w:val="Arial9"/>
              <w:numPr>
                <w:ilvl w:val="0"/>
                <w:numId w:val="29"/>
              </w:numPr>
              <w:jc w:val="both"/>
              <w:rPr>
                <w:bCs/>
                <w:sz w:val="20"/>
              </w:rPr>
            </w:pPr>
            <w:r w:rsidRPr="00C6400A">
              <w:rPr>
                <w:bCs/>
                <w:sz w:val="20"/>
              </w:rPr>
              <w:t xml:space="preserve">Yksikössä kansio, mistä löytyy </w:t>
            </w:r>
            <w:r w:rsidR="00FD71FE">
              <w:rPr>
                <w:bCs/>
                <w:sz w:val="20"/>
              </w:rPr>
              <w:t>Terveystalon</w:t>
            </w:r>
            <w:r w:rsidR="00C77192" w:rsidRPr="00C6400A">
              <w:rPr>
                <w:bCs/>
                <w:sz w:val="20"/>
              </w:rPr>
              <w:t xml:space="preserve"> </w:t>
            </w:r>
            <w:r w:rsidRPr="00C6400A">
              <w:rPr>
                <w:bCs/>
                <w:sz w:val="20"/>
              </w:rPr>
              <w:t>ohjeet erilaisiin tilanteisiin</w:t>
            </w:r>
            <w:r w:rsidR="00A645D8" w:rsidRPr="00C6400A">
              <w:rPr>
                <w:bCs/>
                <w:sz w:val="20"/>
              </w:rPr>
              <w:t>.</w:t>
            </w:r>
          </w:p>
          <w:p w14:paraId="54D02D72" w14:textId="05F12A41" w:rsidR="00BE5E30" w:rsidRPr="00C6400A" w:rsidRDefault="004A011C" w:rsidP="00A645D8">
            <w:pPr>
              <w:pStyle w:val="Arial9"/>
              <w:numPr>
                <w:ilvl w:val="0"/>
                <w:numId w:val="29"/>
              </w:numPr>
              <w:jc w:val="both"/>
              <w:rPr>
                <w:bCs/>
                <w:sz w:val="20"/>
              </w:rPr>
            </w:pPr>
            <w:r w:rsidRPr="00C6400A">
              <w:rPr>
                <w:bCs/>
                <w:sz w:val="20"/>
              </w:rPr>
              <w:t>Selkeä r</w:t>
            </w:r>
            <w:r w:rsidR="00BE5E30" w:rsidRPr="00C6400A">
              <w:rPr>
                <w:bCs/>
                <w:sz w:val="20"/>
              </w:rPr>
              <w:t>aportointi kirjallisesti ja suullisesti</w:t>
            </w:r>
            <w:r w:rsidR="00A645D8" w:rsidRPr="00C6400A">
              <w:rPr>
                <w:bCs/>
                <w:sz w:val="20"/>
              </w:rPr>
              <w:t>.</w:t>
            </w:r>
            <w:r w:rsidR="001268F6" w:rsidRPr="00C6400A">
              <w:rPr>
                <w:bCs/>
                <w:sz w:val="20"/>
              </w:rPr>
              <w:t xml:space="preserve"> </w:t>
            </w:r>
          </w:p>
          <w:p w14:paraId="516C494D" w14:textId="77777777" w:rsidR="001268F6" w:rsidRPr="00C6400A" w:rsidRDefault="001268F6" w:rsidP="00065959">
            <w:pPr>
              <w:pStyle w:val="Arial9"/>
              <w:jc w:val="both"/>
              <w:rPr>
                <w:bCs/>
                <w:sz w:val="20"/>
              </w:rPr>
            </w:pPr>
          </w:p>
          <w:p w14:paraId="4244F57A" w14:textId="3A7812B2" w:rsidR="00E91243" w:rsidRPr="00C6400A" w:rsidRDefault="003B45D0" w:rsidP="00E91243">
            <w:pPr>
              <w:pStyle w:val="Arial9"/>
              <w:rPr>
                <w:bCs/>
                <w:sz w:val="20"/>
              </w:rPr>
            </w:pPr>
            <w:r w:rsidRPr="00C6400A">
              <w:rPr>
                <w:bCs/>
                <w:sz w:val="20"/>
              </w:rPr>
              <w:t xml:space="preserve">Mikäli asiakas sairastuu vakavasti yhteys </w:t>
            </w:r>
            <w:r w:rsidR="00F3011A">
              <w:rPr>
                <w:bCs/>
                <w:sz w:val="20"/>
              </w:rPr>
              <w:t>terveystalon</w:t>
            </w:r>
            <w:r w:rsidR="00C77192" w:rsidRPr="00C6400A">
              <w:rPr>
                <w:bCs/>
                <w:sz w:val="20"/>
              </w:rPr>
              <w:t xml:space="preserve"> </w:t>
            </w:r>
            <w:r w:rsidRPr="00C6400A">
              <w:rPr>
                <w:bCs/>
                <w:sz w:val="20"/>
              </w:rPr>
              <w:t>takapäivystykseen klo 16 jälkeen, muutoin otetaan yh</w:t>
            </w:r>
            <w:r w:rsidR="00383B77" w:rsidRPr="00C6400A">
              <w:rPr>
                <w:bCs/>
                <w:sz w:val="20"/>
              </w:rPr>
              <w:t xml:space="preserve">teys hoitavaan lääkäriin </w:t>
            </w:r>
          </w:p>
          <w:p w14:paraId="483939EE" w14:textId="0BB28BC3" w:rsidR="003B45D0" w:rsidRPr="0011770D" w:rsidRDefault="000E6142" w:rsidP="00E91243">
            <w:pPr>
              <w:pStyle w:val="Arial9"/>
              <w:rPr>
                <w:b/>
                <w:sz w:val="20"/>
              </w:rPr>
            </w:pPr>
            <w:r>
              <w:rPr>
                <w:bCs/>
                <w:sz w:val="20"/>
              </w:rPr>
              <w:t xml:space="preserve">Tarvittaessa arvio </w:t>
            </w:r>
            <w:r w:rsidR="00DC2B5A">
              <w:rPr>
                <w:bCs/>
                <w:sz w:val="20"/>
              </w:rPr>
              <w:t>terveyskeskuksen päivystykseen</w:t>
            </w:r>
            <w:r>
              <w:rPr>
                <w:bCs/>
                <w:sz w:val="20"/>
              </w:rPr>
              <w:t xml:space="preserve">. </w:t>
            </w:r>
            <w:r w:rsidR="00383B77" w:rsidRPr="00C6400A">
              <w:rPr>
                <w:bCs/>
                <w:sz w:val="20"/>
              </w:rPr>
              <w:t>Kriittisessä tilanteessa yhteys 112</w:t>
            </w:r>
          </w:p>
          <w:p w14:paraId="56703DDF" w14:textId="77777777" w:rsidR="00E91243" w:rsidRPr="00E91243" w:rsidRDefault="00E91243" w:rsidP="00E91243">
            <w:pPr>
              <w:pStyle w:val="Arial9"/>
            </w:pPr>
          </w:p>
        </w:tc>
      </w:tr>
      <w:tr w:rsidR="00E91243" w:rsidRPr="00E91243" w14:paraId="7625F168" w14:textId="77777777" w:rsidTr="000E6142">
        <w:tc>
          <w:tcPr>
            <w:tcW w:w="10189" w:type="dxa"/>
          </w:tcPr>
          <w:p w14:paraId="16799EAA" w14:textId="6B4887AC" w:rsidR="00E91243" w:rsidRPr="00A4687D" w:rsidRDefault="00E91243" w:rsidP="00E91243">
            <w:pPr>
              <w:pStyle w:val="Arial9"/>
              <w:rPr>
                <w:b/>
                <w:bCs/>
                <w:szCs w:val="18"/>
              </w:rPr>
            </w:pPr>
            <w:r w:rsidRPr="00A4687D">
              <w:rPr>
                <w:b/>
                <w:bCs/>
                <w:szCs w:val="18"/>
              </w:rPr>
              <w:t>b) Miten pitkäaikaissairaiden asiakkaiden terveyttä edistetään ja seurataan?</w:t>
            </w:r>
          </w:p>
          <w:p w14:paraId="5889B2BD" w14:textId="77777777" w:rsidR="000E6142" w:rsidRPr="0078734A" w:rsidRDefault="000E6142" w:rsidP="00E91243">
            <w:pPr>
              <w:pStyle w:val="Arial9"/>
              <w:rPr>
                <w:sz w:val="20"/>
              </w:rPr>
            </w:pPr>
          </w:p>
          <w:p w14:paraId="75746311" w14:textId="1E210CFD" w:rsidR="00E91243" w:rsidRPr="00424706" w:rsidRDefault="00EE582D" w:rsidP="00CC5AF6">
            <w:pPr>
              <w:pStyle w:val="Arial9"/>
              <w:numPr>
                <w:ilvl w:val="0"/>
                <w:numId w:val="33"/>
              </w:numPr>
              <w:rPr>
                <w:bCs/>
                <w:sz w:val="20"/>
              </w:rPr>
            </w:pPr>
            <w:r w:rsidRPr="00424706">
              <w:rPr>
                <w:bCs/>
                <w:sz w:val="20"/>
              </w:rPr>
              <w:t>Vuosikontrollit, hyvä</w:t>
            </w:r>
            <w:r w:rsidR="00BE5E30" w:rsidRPr="00424706">
              <w:rPr>
                <w:bCs/>
                <w:sz w:val="20"/>
              </w:rPr>
              <w:t xml:space="preserve"> ravitsemus, hyvä hygienia, viriketoiminta, hoito- ja huolenpito</w:t>
            </w:r>
            <w:r w:rsidR="00CA7E7F" w:rsidRPr="00424706">
              <w:rPr>
                <w:bCs/>
                <w:sz w:val="20"/>
              </w:rPr>
              <w:t xml:space="preserve">, </w:t>
            </w:r>
            <w:r w:rsidR="00826B45" w:rsidRPr="00424706">
              <w:rPr>
                <w:bCs/>
                <w:sz w:val="20"/>
              </w:rPr>
              <w:t>laborat</w:t>
            </w:r>
            <w:r w:rsidR="0075552F" w:rsidRPr="00424706">
              <w:rPr>
                <w:bCs/>
                <w:sz w:val="20"/>
              </w:rPr>
              <w:t>oriotutkimukset, RR, VS, paino</w:t>
            </w:r>
          </w:p>
          <w:p w14:paraId="0D097E96" w14:textId="4F3F12B4" w:rsidR="0058029D" w:rsidRPr="00424706" w:rsidRDefault="0058029D" w:rsidP="00CC5AF6">
            <w:pPr>
              <w:pStyle w:val="Arial9"/>
              <w:numPr>
                <w:ilvl w:val="0"/>
                <w:numId w:val="33"/>
              </w:numPr>
              <w:rPr>
                <w:bCs/>
                <w:sz w:val="20"/>
              </w:rPr>
            </w:pPr>
            <w:r w:rsidRPr="00424706">
              <w:rPr>
                <w:bCs/>
                <w:sz w:val="20"/>
              </w:rPr>
              <w:t xml:space="preserve">Katsotaan </w:t>
            </w:r>
            <w:r w:rsidR="00A4687D">
              <w:rPr>
                <w:bCs/>
                <w:sz w:val="20"/>
              </w:rPr>
              <w:t>K</w:t>
            </w:r>
            <w:r w:rsidRPr="00424706">
              <w:rPr>
                <w:bCs/>
                <w:sz w:val="20"/>
              </w:rPr>
              <w:t>äypähoito</w:t>
            </w:r>
            <w:r w:rsidR="00A4687D">
              <w:rPr>
                <w:bCs/>
                <w:sz w:val="20"/>
              </w:rPr>
              <w:t>-</w:t>
            </w:r>
            <w:r w:rsidRPr="00424706">
              <w:rPr>
                <w:bCs/>
                <w:sz w:val="20"/>
              </w:rPr>
              <w:t>suositukset</w:t>
            </w:r>
          </w:p>
          <w:p w14:paraId="4049FA43" w14:textId="77777777" w:rsidR="0058029D" w:rsidRPr="00424706" w:rsidRDefault="0058029D" w:rsidP="00CC5AF6">
            <w:pPr>
              <w:pStyle w:val="Arial9"/>
              <w:numPr>
                <w:ilvl w:val="0"/>
                <w:numId w:val="33"/>
              </w:numPr>
              <w:rPr>
                <w:bCs/>
                <w:sz w:val="20"/>
              </w:rPr>
            </w:pPr>
            <w:r w:rsidRPr="00424706">
              <w:rPr>
                <w:bCs/>
                <w:sz w:val="20"/>
              </w:rPr>
              <w:t>Hoitava lääkäri antaa ohjeet</w:t>
            </w:r>
          </w:p>
          <w:p w14:paraId="6E8E6413" w14:textId="77777777" w:rsidR="0058029D" w:rsidRPr="00424706" w:rsidRDefault="006E219B" w:rsidP="00CC5AF6">
            <w:pPr>
              <w:pStyle w:val="Arial9"/>
              <w:numPr>
                <w:ilvl w:val="0"/>
                <w:numId w:val="33"/>
              </w:numPr>
              <w:rPr>
                <w:bCs/>
                <w:sz w:val="22"/>
                <w:szCs w:val="22"/>
              </w:rPr>
            </w:pPr>
            <w:r w:rsidRPr="00424706">
              <w:rPr>
                <w:bCs/>
                <w:sz w:val="20"/>
              </w:rPr>
              <w:t>THL:</w:t>
            </w:r>
            <w:r w:rsidR="0058029D" w:rsidRPr="00424706">
              <w:rPr>
                <w:bCs/>
                <w:sz w:val="20"/>
              </w:rPr>
              <w:t>n ja STM:n suositukset</w:t>
            </w:r>
          </w:p>
          <w:p w14:paraId="7112B7E6" w14:textId="15A82489" w:rsidR="00DF73E6" w:rsidRPr="00D2378E" w:rsidRDefault="00DF73E6" w:rsidP="00E91243">
            <w:pPr>
              <w:pStyle w:val="Arial9"/>
              <w:rPr>
                <w:sz w:val="20"/>
              </w:rPr>
            </w:pPr>
          </w:p>
        </w:tc>
      </w:tr>
      <w:tr w:rsidR="00E91243" w:rsidRPr="00E91243" w14:paraId="33CA6526" w14:textId="77777777" w:rsidTr="000E6142">
        <w:tc>
          <w:tcPr>
            <w:tcW w:w="10189" w:type="dxa"/>
          </w:tcPr>
          <w:p w14:paraId="28AB108E" w14:textId="77777777" w:rsidR="00E91243" w:rsidRPr="00A4687D" w:rsidRDefault="00E91243" w:rsidP="00E91243">
            <w:pPr>
              <w:pStyle w:val="Arial9"/>
              <w:rPr>
                <w:b/>
                <w:bCs/>
                <w:szCs w:val="18"/>
              </w:rPr>
            </w:pPr>
            <w:r w:rsidRPr="00A4687D">
              <w:rPr>
                <w:b/>
                <w:bCs/>
                <w:sz w:val="16"/>
                <w:szCs w:val="18"/>
              </w:rPr>
              <w:t xml:space="preserve">c) </w:t>
            </w:r>
            <w:r w:rsidRPr="00A4687D">
              <w:rPr>
                <w:b/>
                <w:bCs/>
                <w:szCs w:val="18"/>
              </w:rPr>
              <w:t>Kuka yksikössä vastaa asiakkaiden terveyden- ja sairaanhoidosta?</w:t>
            </w:r>
          </w:p>
          <w:p w14:paraId="45A6CF1C" w14:textId="77777777" w:rsidR="00DD385E" w:rsidRPr="0078734A" w:rsidRDefault="00DD385E" w:rsidP="00E91243">
            <w:pPr>
              <w:pStyle w:val="Arial9"/>
              <w:rPr>
                <w:sz w:val="20"/>
              </w:rPr>
            </w:pPr>
          </w:p>
          <w:p w14:paraId="2B642F81" w14:textId="2C599465" w:rsidR="00E91243" w:rsidRPr="00424706" w:rsidRDefault="00BE5E30" w:rsidP="00E91243">
            <w:pPr>
              <w:pStyle w:val="Arial9"/>
              <w:rPr>
                <w:bCs/>
                <w:sz w:val="20"/>
              </w:rPr>
            </w:pPr>
            <w:r w:rsidRPr="00424706">
              <w:rPr>
                <w:bCs/>
                <w:sz w:val="20"/>
              </w:rPr>
              <w:t>Hoidon toteutuksesta vastaa yksikön hoitajat</w:t>
            </w:r>
            <w:r w:rsidR="00973E17" w:rsidRPr="00424706">
              <w:rPr>
                <w:bCs/>
                <w:sz w:val="20"/>
              </w:rPr>
              <w:t>.</w:t>
            </w:r>
          </w:p>
          <w:p w14:paraId="3D7F2288" w14:textId="07E03CEB" w:rsidR="00BE5E30" w:rsidRDefault="0011770D" w:rsidP="00E91243">
            <w:pPr>
              <w:pStyle w:val="Arial9"/>
              <w:rPr>
                <w:bCs/>
                <w:sz w:val="20"/>
              </w:rPr>
            </w:pPr>
            <w:r w:rsidRPr="00424706">
              <w:rPr>
                <w:bCs/>
                <w:sz w:val="20"/>
              </w:rPr>
              <w:t>H</w:t>
            </w:r>
            <w:r w:rsidR="00BE5E30" w:rsidRPr="00424706">
              <w:rPr>
                <w:bCs/>
                <w:sz w:val="20"/>
              </w:rPr>
              <w:t xml:space="preserve">oidosta vastaa yksikön hoitava lääkäri ja </w:t>
            </w:r>
            <w:r w:rsidR="00D14A76">
              <w:rPr>
                <w:bCs/>
                <w:sz w:val="20"/>
              </w:rPr>
              <w:t>Terveystalon</w:t>
            </w:r>
            <w:r w:rsidR="00C77192" w:rsidRPr="00424706">
              <w:rPr>
                <w:bCs/>
                <w:sz w:val="20"/>
              </w:rPr>
              <w:t xml:space="preserve"> </w:t>
            </w:r>
            <w:r w:rsidR="00BE5E30" w:rsidRPr="00424706">
              <w:rPr>
                <w:bCs/>
                <w:sz w:val="20"/>
              </w:rPr>
              <w:t>lääkäripalvelut</w:t>
            </w:r>
            <w:r w:rsidR="00E7495A" w:rsidRPr="00424706">
              <w:rPr>
                <w:bCs/>
                <w:sz w:val="20"/>
              </w:rPr>
              <w:t xml:space="preserve">: puhelinkierto kerran viikossa, lähikierto </w:t>
            </w:r>
            <w:r w:rsidR="00DC2B5A">
              <w:rPr>
                <w:bCs/>
                <w:sz w:val="20"/>
              </w:rPr>
              <w:t>kolmen</w:t>
            </w:r>
            <w:r w:rsidR="00E7495A" w:rsidRPr="00424706">
              <w:rPr>
                <w:bCs/>
                <w:sz w:val="20"/>
              </w:rPr>
              <w:t xml:space="preserve"> kuukauden välein, mahdollisuus soittaa virka-aikana omalle vastuulääkärille ja virka-ajan ulkopuolella takapäivystäjälle.</w:t>
            </w:r>
          </w:p>
          <w:p w14:paraId="61B21E9A" w14:textId="094CF4FB" w:rsidR="00FD71FE" w:rsidRDefault="00FD71FE" w:rsidP="00E91243">
            <w:pPr>
              <w:pStyle w:val="Arial9"/>
              <w:rPr>
                <w:bCs/>
                <w:sz w:val="20"/>
              </w:rPr>
            </w:pPr>
          </w:p>
          <w:p w14:paraId="6920F4AF" w14:textId="359AF42C" w:rsidR="00BE5E30" w:rsidRPr="00424706" w:rsidRDefault="00FD71FE" w:rsidP="00E91243">
            <w:pPr>
              <w:pStyle w:val="Arial9"/>
              <w:rPr>
                <w:bCs/>
                <w:sz w:val="20"/>
              </w:rPr>
            </w:pPr>
            <w:r>
              <w:rPr>
                <w:bCs/>
                <w:sz w:val="20"/>
              </w:rPr>
              <w:t>Pieksämäen perusterveydenhuolto vastaa myös asukkaiden hoidosta.</w:t>
            </w:r>
          </w:p>
          <w:p w14:paraId="3057CFC4" w14:textId="77777777" w:rsidR="00E91243" w:rsidRPr="006C1728" w:rsidRDefault="00E91243" w:rsidP="00E91243">
            <w:pPr>
              <w:pStyle w:val="Arial9"/>
            </w:pPr>
          </w:p>
        </w:tc>
      </w:tr>
      <w:tr w:rsidR="00E91243" w:rsidRPr="00E91243" w14:paraId="666121C0" w14:textId="77777777" w:rsidTr="000E6142">
        <w:tc>
          <w:tcPr>
            <w:tcW w:w="10189" w:type="dxa"/>
          </w:tcPr>
          <w:p w14:paraId="76973F90" w14:textId="453A4672" w:rsidR="00E91243" w:rsidRPr="00E91243" w:rsidRDefault="004F225F" w:rsidP="00A4687D">
            <w:pPr>
              <w:pStyle w:val="Otsikko2"/>
              <w:numPr>
                <w:ilvl w:val="0"/>
                <w:numId w:val="0"/>
              </w:numPr>
              <w:spacing w:before="0"/>
            </w:pPr>
            <w:bookmarkStart w:id="30" w:name="_Toc446270723"/>
            <w:bookmarkStart w:id="31" w:name="_Toc53566753"/>
            <w:r>
              <w:t>6</w:t>
            </w:r>
            <w:r w:rsidR="00980D2F">
              <w:t xml:space="preserve">.5 </w:t>
            </w:r>
            <w:r w:rsidR="00E91243" w:rsidRPr="00E91243">
              <w:t>Lääkehoito</w:t>
            </w:r>
            <w:bookmarkEnd w:id="30"/>
            <w:bookmarkEnd w:id="31"/>
          </w:p>
          <w:p w14:paraId="236E7292" w14:textId="77777777" w:rsidR="00E91243" w:rsidRPr="00E91243" w:rsidRDefault="00E91243" w:rsidP="00E91243">
            <w:pPr>
              <w:pStyle w:val="Arial9"/>
              <w:rPr>
                <w:b/>
              </w:rPr>
            </w:pPr>
          </w:p>
          <w:p w14:paraId="1B1A6DB0" w14:textId="5B2F4413" w:rsidR="004901DE" w:rsidRPr="00D17ED1" w:rsidRDefault="00E91243" w:rsidP="00065959">
            <w:pPr>
              <w:pStyle w:val="Arial9"/>
              <w:jc w:val="both"/>
              <w:rPr>
                <w:b/>
              </w:rPr>
            </w:pPr>
            <w:r>
              <w:t>Turvallinen lääkehoito perustuu säännöllisesti seurattavaan ja päivitettävään lääkehoitosuunnitelmaan. STM:n Turvallinen lääkehoito - oppaassa linjataan muun muassa lääkehoidon toteuttamiseen periaatteet ja siihen liittyvä vastuunjako sekä vähimmäisvaatimukset, jotka jokaisen lääkehoitoa toteuttavan yksikön on täytettävä. Oppaan ohjeet koskevat sekä yksityisiä että julkisia lääkehoitoa toteuttavia palveluntarjoajia. Yksikölle on oppaan mukaan nimettävä lääkehoidon vastuuhenkilö.</w:t>
            </w:r>
          </w:p>
          <w:p w14:paraId="5FEEC750" w14:textId="77777777" w:rsidR="00E91243" w:rsidRPr="006C1728" w:rsidRDefault="00E91243" w:rsidP="00E91243">
            <w:pPr>
              <w:pStyle w:val="Arial9"/>
            </w:pPr>
          </w:p>
        </w:tc>
      </w:tr>
      <w:tr w:rsidR="00E91243" w:rsidRPr="00E91243" w14:paraId="5A9D834F" w14:textId="77777777" w:rsidTr="000E6142">
        <w:tc>
          <w:tcPr>
            <w:tcW w:w="10189" w:type="dxa"/>
          </w:tcPr>
          <w:p w14:paraId="3758ACD9" w14:textId="77777777" w:rsidR="00E91243" w:rsidRPr="00A4687D" w:rsidRDefault="00E91243" w:rsidP="00E91243">
            <w:pPr>
              <w:pStyle w:val="Arial9"/>
              <w:rPr>
                <w:b/>
                <w:bCs/>
                <w:szCs w:val="18"/>
              </w:rPr>
            </w:pPr>
            <w:r w:rsidRPr="00A4687D">
              <w:rPr>
                <w:b/>
                <w:bCs/>
                <w:szCs w:val="18"/>
              </w:rPr>
              <w:t>a) Miten toimintayksikön lääkehoitosuunnitelmaa seurataan ja päivitetään?</w:t>
            </w:r>
          </w:p>
          <w:p w14:paraId="5FEBE276" w14:textId="77777777" w:rsidR="00DD385E" w:rsidRDefault="00DD385E" w:rsidP="00E91243">
            <w:pPr>
              <w:pStyle w:val="Arial9"/>
            </w:pPr>
          </w:p>
          <w:p w14:paraId="775BBCB4" w14:textId="2EB3FB58" w:rsidR="00E91243" w:rsidRPr="00424706" w:rsidRDefault="00BE5E30" w:rsidP="00C86F27">
            <w:pPr>
              <w:pStyle w:val="Arial9"/>
              <w:numPr>
                <w:ilvl w:val="0"/>
                <w:numId w:val="34"/>
              </w:numPr>
              <w:rPr>
                <w:bCs/>
                <w:sz w:val="20"/>
              </w:rPr>
            </w:pPr>
            <w:r w:rsidRPr="00424706">
              <w:rPr>
                <w:bCs/>
                <w:sz w:val="20"/>
              </w:rPr>
              <w:t>Lääkevastaavana sairaanhoitaja</w:t>
            </w:r>
            <w:r w:rsidR="00795605" w:rsidRPr="00424706">
              <w:rPr>
                <w:bCs/>
                <w:sz w:val="20"/>
              </w:rPr>
              <w:t xml:space="preserve"> Matti ja Liisa Kodissa toimii </w:t>
            </w:r>
            <w:r w:rsidR="00251E91">
              <w:rPr>
                <w:bCs/>
                <w:sz w:val="20"/>
              </w:rPr>
              <w:t>sairaanhoitaja</w:t>
            </w:r>
            <w:r w:rsidRPr="00424706">
              <w:rPr>
                <w:bCs/>
                <w:sz w:val="20"/>
              </w:rPr>
              <w:t xml:space="preserve"> Petra </w:t>
            </w:r>
            <w:r w:rsidR="00140B17" w:rsidRPr="00424706">
              <w:rPr>
                <w:bCs/>
                <w:sz w:val="20"/>
              </w:rPr>
              <w:t>Poutanen</w:t>
            </w:r>
            <w:r w:rsidR="00C86F27" w:rsidRPr="00424706">
              <w:rPr>
                <w:bCs/>
                <w:sz w:val="20"/>
              </w:rPr>
              <w:t>.</w:t>
            </w:r>
          </w:p>
          <w:p w14:paraId="15633E8D" w14:textId="030D2F9D" w:rsidR="00BE5E30" w:rsidRPr="00424706" w:rsidRDefault="00242751" w:rsidP="00C86F27">
            <w:pPr>
              <w:pStyle w:val="Arial9"/>
              <w:numPr>
                <w:ilvl w:val="0"/>
                <w:numId w:val="34"/>
              </w:numPr>
              <w:rPr>
                <w:bCs/>
                <w:sz w:val="20"/>
              </w:rPr>
            </w:pPr>
            <w:r>
              <w:rPr>
                <w:bCs/>
                <w:sz w:val="20"/>
              </w:rPr>
              <w:t>yksikön vastaava sairaanhoitaja</w:t>
            </w:r>
            <w:r w:rsidR="00BE5E30" w:rsidRPr="00424706">
              <w:rPr>
                <w:bCs/>
                <w:sz w:val="20"/>
              </w:rPr>
              <w:t xml:space="preserve"> päivi</w:t>
            </w:r>
            <w:r>
              <w:rPr>
                <w:bCs/>
                <w:sz w:val="20"/>
              </w:rPr>
              <w:t>ttää lääkehoitosuunnitelman</w:t>
            </w:r>
            <w:r w:rsidR="00BE5E30" w:rsidRPr="00424706">
              <w:rPr>
                <w:bCs/>
                <w:sz w:val="20"/>
              </w:rPr>
              <w:t xml:space="preserve"> kerran vuodessa</w:t>
            </w:r>
            <w:r>
              <w:rPr>
                <w:bCs/>
                <w:sz w:val="20"/>
              </w:rPr>
              <w:t>, jonka lääkäri sitten allekirjoittaa</w:t>
            </w:r>
          </w:p>
          <w:p w14:paraId="1B637620" w14:textId="7FDF7952" w:rsidR="006C6A03" w:rsidRPr="00424706" w:rsidRDefault="006C6A03" w:rsidP="00C86F27">
            <w:pPr>
              <w:pStyle w:val="Arial9"/>
              <w:numPr>
                <w:ilvl w:val="0"/>
                <w:numId w:val="34"/>
              </w:numPr>
              <w:rPr>
                <w:bCs/>
                <w:sz w:val="20"/>
              </w:rPr>
            </w:pPr>
            <w:r w:rsidRPr="00424706">
              <w:rPr>
                <w:bCs/>
                <w:sz w:val="20"/>
              </w:rPr>
              <w:t>Lääkepoikkeamat kootaan vuosittain, joista tehdään yhteenveto</w:t>
            </w:r>
            <w:r w:rsidR="00C86F27" w:rsidRPr="00424706">
              <w:rPr>
                <w:bCs/>
                <w:sz w:val="20"/>
              </w:rPr>
              <w:t>.</w:t>
            </w:r>
          </w:p>
          <w:p w14:paraId="51B7675D" w14:textId="490F09CD" w:rsidR="006C6A03" w:rsidRPr="00424706" w:rsidRDefault="006C6A03" w:rsidP="00C86F27">
            <w:pPr>
              <w:pStyle w:val="Arial9"/>
              <w:numPr>
                <w:ilvl w:val="0"/>
                <w:numId w:val="34"/>
              </w:numPr>
              <w:rPr>
                <w:bCs/>
                <w:sz w:val="20"/>
              </w:rPr>
            </w:pPr>
            <w:r w:rsidRPr="00424706">
              <w:rPr>
                <w:bCs/>
                <w:sz w:val="20"/>
              </w:rPr>
              <w:t>Lääkäri</w:t>
            </w:r>
            <w:r w:rsidR="00242751">
              <w:rPr>
                <w:bCs/>
                <w:sz w:val="20"/>
              </w:rPr>
              <w:t xml:space="preserve"> ja johtaja seuraavat lääkepoikkeamia </w:t>
            </w:r>
          </w:p>
          <w:p w14:paraId="04054E67" w14:textId="77777777" w:rsidR="00E91243" w:rsidRPr="00E91243" w:rsidRDefault="00E91243" w:rsidP="00E91243">
            <w:pPr>
              <w:pStyle w:val="Arial9"/>
              <w:rPr>
                <w:b/>
              </w:rPr>
            </w:pPr>
          </w:p>
        </w:tc>
      </w:tr>
      <w:tr w:rsidR="00E91243" w:rsidRPr="00E91243" w14:paraId="4622CA58" w14:textId="77777777" w:rsidTr="000E6142">
        <w:tc>
          <w:tcPr>
            <w:tcW w:w="10189" w:type="dxa"/>
          </w:tcPr>
          <w:p w14:paraId="67C348E3" w14:textId="77777777" w:rsidR="00E91243" w:rsidRPr="00A4687D" w:rsidRDefault="00E91243" w:rsidP="00E91243">
            <w:pPr>
              <w:pStyle w:val="Arial9"/>
              <w:rPr>
                <w:b/>
                <w:bCs/>
              </w:rPr>
            </w:pPr>
            <w:r w:rsidRPr="00A4687D">
              <w:rPr>
                <w:b/>
                <w:bCs/>
              </w:rPr>
              <w:t>b) Kuka yksikössä vastaa lääkehoidosta?</w:t>
            </w:r>
          </w:p>
          <w:p w14:paraId="49D0087A" w14:textId="77777777" w:rsidR="00DD385E" w:rsidRDefault="00DD385E" w:rsidP="00E91243">
            <w:pPr>
              <w:pStyle w:val="Arial9"/>
            </w:pPr>
          </w:p>
          <w:p w14:paraId="4CE20C42" w14:textId="6EB2DEBF" w:rsidR="00752B3B" w:rsidRPr="00424706" w:rsidRDefault="00EB0BFC" w:rsidP="00AF784D">
            <w:pPr>
              <w:pStyle w:val="Arial9"/>
              <w:numPr>
                <w:ilvl w:val="0"/>
                <w:numId w:val="35"/>
              </w:numPr>
              <w:rPr>
                <w:bCs/>
                <w:sz w:val="20"/>
              </w:rPr>
            </w:pPr>
            <w:r>
              <w:rPr>
                <w:bCs/>
                <w:sz w:val="20"/>
              </w:rPr>
              <w:t>Terveystalon</w:t>
            </w:r>
            <w:r w:rsidR="00752B3B" w:rsidRPr="00424706">
              <w:rPr>
                <w:bCs/>
                <w:sz w:val="20"/>
              </w:rPr>
              <w:t xml:space="preserve"> vastuulääk</w:t>
            </w:r>
            <w:r w:rsidR="006E219B" w:rsidRPr="00424706">
              <w:rPr>
                <w:bCs/>
                <w:sz w:val="20"/>
              </w:rPr>
              <w:t>ä</w:t>
            </w:r>
            <w:r w:rsidR="00752B3B" w:rsidRPr="00424706">
              <w:rPr>
                <w:bCs/>
                <w:sz w:val="20"/>
              </w:rPr>
              <w:t>ripalvelu vastaa</w:t>
            </w:r>
            <w:r w:rsidR="00251E91">
              <w:rPr>
                <w:bCs/>
                <w:sz w:val="20"/>
              </w:rPr>
              <w:t xml:space="preserve"> asukkaiden</w:t>
            </w:r>
            <w:r w:rsidR="00752B3B" w:rsidRPr="00424706">
              <w:rPr>
                <w:bCs/>
                <w:sz w:val="20"/>
              </w:rPr>
              <w:t xml:space="preserve"> lääkehoidon kokonaisuudesta.</w:t>
            </w:r>
          </w:p>
          <w:p w14:paraId="16FD14F3" w14:textId="77777777" w:rsidR="0011770D" w:rsidRPr="00424706" w:rsidRDefault="0011770D" w:rsidP="00AF784D">
            <w:pPr>
              <w:pStyle w:val="Arial9"/>
              <w:numPr>
                <w:ilvl w:val="0"/>
                <w:numId w:val="35"/>
              </w:numPr>
              <w:rPr>
                <w:bCs/>
                <w:sz w:val="20"/>
              </w:rPr>
            </w:pPr>
            <w:r w:rsidRPr="00424706">
              <w:rPr>
                <w:bCs/>
                <w:sz w:val="20"/>
              </w:rPr>
              <w:t>Yksikön vastaava sairaanhoitaja</w:t>
            </w:r>
            <w:r w:rsidR="00752B3B" w:rsidRPr="00424706">
              <w:rPr>
                <w:bCs/>
                <w:sz w:val="20"/>
              </w:rPr>
              <w:t xml:space="preserve">. </w:t>
            </w:r>
          </w:p>
          <w:p w14:paraId="06196102" w14:textId="77777777" w:rsidR="00BE5E30" w:rsidRPr="00424706" w:rsidRDefault="0011770D" w:rsidP="00AF784D">
            <w:pPr>
              <w:pStyle w:val="Arial9"/>
              <w:numPr>
                <w:ilvl w:val="0"/>
                <w:numId w:val="35"/>
              </w:numPr>
              <w:rPr>
                <w:bCs/>
                <w:sz w:val="20"/>
              </w:rPr>
            </w:pPr>
            <w:r w:rsidRPr="00424706">
              <w:rPr>
                <w:bCs/>
                <w:sz w:val="20"/>
              </w:rPr>
              <w:t>Vastuuvuorossa oleva hoitaja</w:t>
            </w:r>
            <w:r w:rsidR="00752B3B" w:rsidRPr="00424706">
              <w:rPr>
                <w:bCs/>
                <w:sz w:val="20"/>
              </w:rPr>
              <w:t xml:space="preserve">. </w:t>
            </w:r>
          </w:p>
          <w:p w14:paraId="16AB3C15" w14:textId="51A0B8AC" w:rsidR="0011770D" w:rsidRPr="00424706" w:rsidRDefault="006E219B" w:rsidP="00AF784D">
            <w:pPr>
              <w:pStyle w:val="Arial9"/>
              <w:numPr>
                <w:ilvl w:val="0"/>
                <w:numId w:val="35"/>
              </w:numPr>
              <w:rPr>
                <w:bCs/>
                <w:sz w:val="20"/>
              </w:rPr>
            </w:pPr>
            <w:r w:rsidRPr="00424706">
              <w:rPr>
                <w:bCs/>
                <w:sz w:val="20"/>
              </w:rPr>
              <w:t xml:space="preserve">Matti ja Liisa kodin lääkevastaavana </w:t>
            </w:r>
            <w:r w:rsidR="00251E91">
              <w:rPr>
                <w:bCs/>
                <w:sz w:val="20"/>
              </w:rPr>
              <w:t>sairaanhoitaja</w:t>
            </w:r>
            <w:r w:rsidRPr="00424706">
              <w:rPr>
                <w:bCs/>
                <w:sz w:val="20"/>
              </w:rPr>
              <w:t xml:space="preserve"> Petra </w:t>
            </w:r>
            <w:r w:rsidR="00140B17" w:rsidRPr="00424706">
              <w:rPr>
                <w:bCs/>
                <w:sz w:val="20"/>
              </w:rPr>
              <w:t>Poutanen</w:t>
            </w:r>
            <w:r w:rsidR="00AF784D" w:rsidRPr="00424706">
              <w:rPr>
                <w:bCs/>
                <w:sz w:val="20"/>
              </w:rPr>
              <w:t>.</w:t>
            </w:r>
          </w:p>
          <w:p w14:paraId="422CA781" w14:textId="77777777" w:rsidR="00E91243" w:rsidRPr="006C1728" w:rsidRDefault="00E91243" w:rsidP="00E91243">
            <w:pPr>
              <w:pStyle w:val="Arial9"/>
            </w:pPr>
          </w:p>
        </w:tc>
      </w:tr>
      <w:tr w:rsidR="00E91243" w:rsidRPr="00E91243" w14:paraId="15F41CD4" w14:textId="77777777" w:rsidTr="000E6142">
        <w:tc>
          <w:tcPr>
            <w:tcW w:w="10189" w:type="dxa"/>
          </w:tcPr>
          <w:p w14:paraId="3FB95A93" w14:textId="1E1C33E2" w:rsidR="00E91243" w:rsidRPr="00065959" w:rsidRDefault="004F225F" w:rsidP="00A4687D">
            <w:pPr>
              <w:pStyle w:val="Otsikko2"/>
              <w:numPr>
                <w:ilvl w:val="0"/>
                <w:numId w:val="0"/>
              </w:numPr>
              <w:spacing w:before="0"/>
            </w:pPr>
            <w:bookmarkStart w:id="32" w:name="_Toc446270724"/>
            <w:bookmarkStart w:id="33" w:name="_Toc53566754"/>
            <w:r>
              <w:lastRenderedPageBreak/>
              <w:t>6.</w:t>
            </w:r>
            <w:r w:rsidR="00980D2F">
              <w:t xml:space="preserve">6 </w:t>
            </w:r>
            <w:r w:rsidR="00E91243" w:rsidRPr="00065959">
              <w:t>Y</w:t>
            </w:r>
            <w:r w:rsidR="00980D2F">
              <w:t>hteistyö eri toimijoiden</w:t>
            </w:r>
            <w:r w:rsidR="00E91243" w:rsidRPr="00065959">
              <w:t xml:space="preserve"> kanssa</w:t>
            </w:r>
            <w:bookmarkEnd w:id="32"/>
            <w:bookmarkEnd w:id="33"/>
          </w:p>
          <w:p w14:paraId="44D4939E" w14:textId="77777777" w:rsidR="00E91243" w:rsidRDefault="00E91243" w:rsidP="00E91243">
            <w:pPr>
              <w:pStyle w:val="Arial9"/>
            </w:pPr>
          </w:p>
          <w:p w14:paraId="2A2FE28D" w14:textId="4A263BCB" w:rsidR="00E91243" w:rsidRDefault="00E91243" w:rsidP="00065959">
            <w:pPr>
              <w:pStyle w:val="Arial9"/>
              <w:jc w:val="both"/>
            </w:pPr>
            <w:r>
              <w:t xml:space="preserve">Sosiaalihuollon asiakas saattaa tarvita useita palveluja </w:t>
            </w:r>
            <w:r w:rsidRPr="00D17ED1">
              <w:t>yhtäaikaisesti</w:t>
            </w:r>
            <w:r w:rsidR="00CC3004" w:rsidRPr="00D17ED1">
              <w:t xml:space="preserve"> ja iäkkäiden asiakkaiden siirtymät palvelusta toiseen ovat osoittautuneet erityisen riskialttiiksi. </w:t>
            </w:r>
            <w:r>
              <w:t>Jotta palvelukokonaisuudesta muodostuisi asiakkaan kannalta toimiva ja hänen tarpeitaan vastaava, vaaditaan palvelunantajien välistä yhteistyötä, jossa erityisen tärkeää on tiedonkulku eri toimijoiden välillä.</w:t>
            </w:r>
          </w:p>
          <w:p w14:paraId="0A130003" w14:textId="77777777" w:rsidR="00E9011A" w:rsidRPr="006C1728" w:rsidRDefault="00E9011A" w:rsidP="00065959">
            <w:pPr>
              <w:pStyle w:val="Arial9"/>
              <w:jc w:val="both"/>
            </w:pPr>
          </w:p>
        </w:tc>
      </w:tr>
      <w:tr w:rsidR="00065959" w:rsidRPr="00E91243" w14:paraId="57475098" w14:textId="77777777" w:rsidTr="000E6142">
        <w:tc>
          <w:tcPr>
            <w:tcW w:w="10189" w:type="dxa"/>
          </w:tcPr>
          <w:p w14:paraId="5102AB29" w14:textId="77777777" w:rsidR="00065959" w:rsidRPr="00A4687D" w:rsidRDefault="00065959" w:rsidP="00E91243">
            <w:pPr>
              <w:pStyle w:val="Arial9"/>
              <w:rPr>
                <w:b/>
                <w:bCs/>
                <w:szCs w:val="18"/>
              </w:rPr>
            </w:pPr>
            <w:r w:rsidRPr="00A4687D">
              <w:rPr>
                <w:b/>
                <w:bCs/>
                <w:szCs w:val="18"/>
              </w:rPr>
              <w:t>Miten yhteistyö ja tiedonkulku asiakkaan palvelukokonaisuuteen kuuluvien muiden sosiaali- ja terveydenhuollon palvelunantajien kanssa toteutetaan?</w:t>
            </w:r>
          </w:p>
          <w:p w14:paraId="31BF36F1" w14:textId="77777777" w:rsidR="00A4687D" w:rsidRDefault="00A4687D" w:rsidP="00E91243">
            <w:pPr>
              <w:pStyle w:val="Arial9"/>
              <w:rPr>
                <w:bCs/>
                <w:sz w:val="20"/>
              </w:rPr>
            </w:pPr>
          </w:p>
          <w:p w14:paraId="6AD58A12" w14:textId="2095E6AD" w:rsidR="00BE5E30" w:rsidRPr="00BE5674" w:rsidRDefault="008518A1" w:rsidP="00E91243">
            <w:pPr>
              <w:pStyle w:val="Arial9"/>
              <w:rPr>
                <w:bCs/>
                <w:sz w:val="20"/>
              </w:rPr>
            </w:pPr>
            <w:r w:rsidRPr="00BE5674">
              <w:rPr>
                <w:bCs/>
                <w:sz w:val="20"/>
              </w:rPr>
              <w:t>Puhelimit</w:t>
            </w:r>
            <w:r w:rsidR="00BE5E30" w:rsidRPr="00BE5674">
              <w:rPr>
                <w:bCs/>
                <w:sz w:val="20"/>
              </w:rPr>
              <w:t>se tai sähköpo</w:t>
            </w:r>
            <w:r w:rsidRPr="00BE5674">
              <w:rPr>
                <w:bCs/>
                <w:sz w:val="20"/>
              </w:rPr>
              <w:t>s</w:t>
            </w:r>
            <w:r w:rsidR="00BE5E30" w:rsidRPr="00BE5674">
              <w:rPr>
                <w:bCs/>
                <w:sz w:val="20"/>
              </w:rPr>
              <w:t>tin välityksellä arkiset asiat</w:t>
            </w:r>
            <w:r w:rsidR="00A373E4" w:rsidRPr="00BE5674">
              <w:rPr>
                <w:bCs/>
                <w:sz w:val="20"/>
              </w:rPr>
              <w:t>, tarvittaessa ja sovitusti järjestetään moniammatillinen hoitopalaveri</w:t>
            </w:r>
            <w:r w:rsidRPr="00BE5674">
              <w:rPr>
                <w:bCs/>
                <w:sz w:val="20"/>
              </w:rPr>
              <w:t xml:space="preserve">, joihin mahdollisimman </w:t>
            </w:r>
            <w:r w:rsidR="00BE5E30" w:rsidRPr="00BE5674">
              <w:rPr>
                <w:bCs/>
                <w:sz w:val="20"/>
              </w:rPr>
              <w:t>usea taho osallistuu</w:t>
            </w:r>
            <w:r w:rsidR="005F70AD" w:rsidRPr="00BE5674">
              <w:rPr>
                <w:bCs/>
                <w:sz w:val="20"/>
              </w:rPr>
              <w:t>. Eri tahojen kanssa tehdään selkeitä sopimuksia, joilla pyritään en</w:t>
            </w:r>
            <w:r w:rsidR="00454133" w:rsidRPr="00BE5674">
              <w:rPr>
                <w:bCs/>
                <w:sz w:val="20"/>
              </w:rPr>
              <w:t>naltaehkäisemään epäselvyyksiä ja laatupoikkeamia</w:t>
            </w:r>
            <w:r w:rsidR="00FD573C" w:rsidRPr="00BE5674">
              <w:rPr>
                <w:bCs/>
                <w:sz w:val="20"/>
              </w:rPr>
              <w:t>.</w:t>
            </w:r>
          </w:p>
          <w:p w14:paraId="405BEB39" w14:textId="0FAB88F4" w:rsidR="00454133" w:rsidRPr="00BE5674" w:rsidRDefault="00454133" w:rsidP="00E91243">
            <w:pPr>
              <w:pStyle w:val="Arial9"/>
              <w:rPr>
                <w:bCs/>
                <w:sz w:val="20"/>
              </w:rPr>
            </w:pPr>
            <w:r w:rsidRPr="00BE5674">
              <w:rPr>
                <w:bCs/>
                <w:sz w:val="20"/>
              </w:rPr>
              <w:t>Henkilökunnan tulee ilmoittaa esimiehelle havaitsemistaan ongelmakohdista</w:t>
            </w:r>
            <w:r w:rsidR="00FD573C" w:rsidRPr="00BE5674">
              <w:rPr>
                <w:bCs/>
                <w:sz w:val="20"/>
              </w:rPr>
              <w:t>.</w:t>
            </w:r>
          </w:p>
          <w:p w14:paraId="215BBBFB" w14:textId="77777777" w:rsidR="0095462E" w:rsidRPr="00A373E4" w:rsidRDefault="0095462E" w:rsidP="00E91243">
            <w:pPr>
              <w:pStyle w:val="Arial9"/>
              <w:rPr>
                <w:b/>
                <w:sz w:val="20"/>
              </w:rPr>
            </w:pPr>
          </w:p>
        </w:tc>
      </w:tr>
      <w:tr w:rsidR="00065959" w:rsidRPr="00E91243" w14:paraId="2C365237" w14:textId="77777777" w:rsidTr="00A4687D">
        <w:trPr>
          <w:trHeight w:val="1719"/>
        </w:trPr>
        <w:tc>
          <w:tcPr>
            <w:tcW w:w="10189" w:type="dxa"/>
          </w:tcPr>
          <w:p w14:paraId="65EBAAD6" w14:textId="77777777" w:rsidR="00065959" w:rsidRDefault="00065959" w:rsidP="00E91243">
            <w:pPr>
              <w:pStyle w:val="Arial9"/>
            </w:pPr>
            <w:r w:rsidRPr="00065959">
              <w:rPr>
                <w:b/>
              </w:rPr>
              <w:t xml:space="preserve">Alihankintana tuotetut </w:t>
            </w:r>
            <w:r w:rsidR="00E53857" w:rsidRPr="00065959">
              <w:rPr>
                <w:b/>
              </w:rPr>
              <w:t>palvelut</w:t>
            </w:r>
            <w:r w:rsidR="00E53857" w:rsidRPr="00065959">
              <w:t xml:space="preserve"> </w:t>
            </w:r>
            <w:r w:rsidR="00E53857">
              <w:t>(määräyksen</w:t>
            </w:r>
            <w:r w:rsidRPr="00065959">
              <w:t xml:space="preserve"> kohta 4.1.1.)</w:t>
            </w:r>
          </w:p>
          <w:p w14:paraId="1D05C8DC" w14:textId="77777777" w:rsidR="00065959" w:rsidRDefault="00065959" w:rsidP="00E91243">
            <w:pPr>
              <w:pStyle w:val="Arial9"/>
            </w:pPr>
          </w:p>
          <w:p w14:paraId="01F74FBB" w14:textId="23253DD8" w:rsidR="00065959" w:rsidRDefault="00065959" w:rsidP="00065959">
            <w:pPr>
              <w:jc w:val="both"/>
              <w:rPr>
                <w:rFonts w:cs="Arial"/>
                <w:sz w:val="18"/>
                <w:szCs w:val="20"/>
                <w:lang w:eastAsia="fi-FI"/>
              </w:rPr>
            </w:pPr>
            <w:r w:rsidRPr="00C954FB">
              <w:rPr>
                <w:rFonts w:cs="Arial"/>
                <w:sz w:val="20"/>
                <w:szCs w:val="20"/>
                <w:lang w:eastAsia="fi-FI"/>
              </w:rPr>
              <w:t>Miten varmistetaan, että alihankintana tuotetut palvelut vastaavat niille asetettuja sisältö-, laatu- ja asiakasturvallisuusvaatimuksia</w:t>
            </w:r>
            <w:r w:rsidRPr="00065959">
              <w:rPr>
                <w:rFonts w:cs="Arial"/>
                <w:sz w:val="18"/>
                <w:szCs w:val="20"/>
                <w:lang w:eastAsia="fi-FI"/>
              </w:rPr>
              <w:t>?</w:t>
            </w:r>
          </w:p>
          <w:p w14:paraId="66C250AC" w14:textId="77777777" w:rsidR="00AF784D" w:rsidRPr="00065959" w:rsidRDefault="00AF784D" w:rsidP="00065959">
            <w:pPr>
              <w:jc w:val="both"/>
              <w:rPr>
                <w:rFonts w:cs="Arial"/>
                <w:sz w:val="18"/>
                <w:szCs w:val="20"/>
                <w:lang w:eastAsia="fi-FI"/>
              </w:rPr>
            </w:pPr>
          </w:p>
          <w:p w14:paraId="07BA6811" w14:textId="77777777" w:rsidR="00065959" w:rsidRPr="00C6400A" w:rsidRDefault="00BE5E30" w:rsidP="00E91243">
            <w:pPr>
              <w:pStyle w:val="Arial9"/>
              <w:rPr>
                <w:bCs/>
                <w:sz w:val="20"/>
              </w:rPr>
            </w:pPr>
            <w:r w:rsidRPr="00C6400A">
              <w:rPr>
                <w:bCs/>
                <w:sz w:val="20"/>
              </w:rPr>
              <w:t>Varmistetaan terveydenhuollon ja sairaanhoidon ajantasaisuus osaamisen päivittä</w:t>
            </w:r>
            <w:r w:rsidR="00190BC9" w:rsidRPr="00C6400A">
              <w:rPr>
                <w:bCs/>
                <w:sz w:val="20"/>
              </w:rPr>
              <w:t>misellä</w:t>
            </w:r>
          </w:p>
          <w:p w14:paraId="7CA049A6" w14:textId="42B1C478" w:rsidR="00065959" w:rsidRPr="00712B9C" w:rsidRDefault="00566CB6" w:rsidP="00A4687D">
            <w:pPr>
              <w:pStyle w:val="Arial9"/>
            </w:pPr>
            <w:r w:rsidRPr="00C6400A">
              <w:rPr>
                <w:bCs/>
                <w:sz w:val="20"/>
              </w:rPr>
              <w:t>Palvelujen laatua seurataan jatkuvasti</w:t>
            </w:r>
          </w:p>
        </w:tc>
      </w:tr>
    </w:tbl>
    <w:p w14:paraId="3AFCCF3D" w14:textId="77777777" w:rsidR="00065959" w:rsidRDefault="00065959"/>
    <w:p w14:paraId="0FA72709" w14:textId="2F5F0F96" w:rsidR="00065959" w:rsidRPr="00580817" w:rsidRDefault="00E84462" w:rsidP="00174C0E">
      <w:pPr>
        <w:pStyle w:val="Otsikko1"/>
      </w:pPr>
      <w:bookmarkStart w:id="34" w:name="_Toc53566755"/>
      <w:bookmarkStart w:id="35" w:name="_Toc446270725"/>
      <w:r>
        <w:t>7</w:t>
      </w:r>
      <w:r w:rsidR="00580817">
        <w:t xml:space="preserve"> </w:t>
      </w:r>
      <w:r w:rsidR="00065959" w:rsidRPr="00580817">
        <w:t>ASIAKASTURVALLISUUS</w:t>
      </w:r>
      <w:bookmarkEnd w:id="34"/>
      <w:r w:rsidR="00065959" w:rsidRPr="00580817">
        <w:t xml:space="preserve"> </w:t>
      </w:r>
      <w:bookmarkEnd w:id="35"/>
    </w:p>
    <w:tbl>
      <w:tblPr>
        <w:tblStyle w:val="TaulukkoRuudukko"/>
        <w:tblW w:w="0" w:type="auto"/>
        <w:tblLook w:val="04A0" w:firstRow="1" w:lastRow="0" w:firstColumn="1" w:lastColumn="0" w:noHBand="0" w:noVBand="1"/>
      </w:tblPr>
      <w:tblGrid>
        <w:gridCol w:w="10189"/>
      </w:tblGrid>
      <w:tr w:rsidR="00065959" w:rsidRPr="00E91243" w14:paraId="53FF8F99" w14:textId="77777777" w:rsidTr="00BB0FD5">
        <w:tc>
          <w:tcPr>
            <w:tcW w:w="10189" w:type="dxa"/>
          </w:tcPr>
          <w:p w14:paraId="1A914FE0" w14:textId="77777777" w:rsidR="0079641E" w:rsidRPr="0079641E" w:rsidRDefault="0079641E" w:rsidP="0079641E">
            <w:pPr>
              <w:pStyle w:val="Arial9"/>
              <w:rPr>
                <w:b/>
              </w:rPr>
            </w:pPr>
            <w:r w:rsidRPr="0079641E">
              <w:rPr>
                <w:b/>
              </w:rPr>
              <w:t>Yhteistyö turvallisuudesta vastaavien viranomaisten ja toimijoiden kanssa</w:t>
            </w:r>
          </w:p>
          <w:p w14:paraId="53B2026A" w14:textId="77777777" w:rsidR="0079641E" w:rsidRPr="0079641E" w:rsidRDefault="0079641E" w:rsidP="0079641E">
            <w:pPr>
              <w:jc w:val="both"/>
              <w:rPr>
                <w:rFonts w:cs="Arial"/>
                <w:sz w:val="18"/>
                <w:szCs w:val="20"/>
                <w:lang w:eastAsia="fi-FI"/>
              </w:rPr>
            </w:pPr>
          </w:p>
          <w:p w14:paraId="6F1385A1" w14:textId="77777777" w:rsidR="00065959" w:rsidRDefault="00CC3004" w:rsidP="0079641E">
            <w:pPr>
              <w:jc w:val="both"/>
              <w:rPr>
                <w:rFonts w:cs="Arial"/>
                <w:sz w:val="18"/>
                <w:szCs w:val="20"/>
                <w:lang w:eastAsia="fi-FI"/>
              </w:rPr>
            </w:pPr>
            <w:r w:rsidRPr="00D17ED1">
              <w:rPr>
                <w:rFonts w:cs="Arial"/>
                <w:sz w:val="18"/>
                <w:szCs w:val="20"/>
                <w:lang w:eastAsia="fi-FI"/>
              </w:rPr>
              <w:t>Sosiaalihuollon omavalvonta koskee asiakasturvallisuuden osalta sosiaalihuollon lainsäädännöstä tulevia velvoitteita. Palo- ja pelastusturvallisuudesta sekä asumisterveyden turvallisuudesta vastaavat eri viranomaiset</w:t>
            </w:r>
            <w:r w:rsidR="00AD5A4A" w:rsidRPr="00D17ED1">
              <w:rPr>
                <w:rFonts w:cs="Arial"/>
                <w:sz w:val="18"/>
                <w:szCs w:val="20"/>
                <w:lang w:eastAsia="fi-FI"/>
              </w:rPr>
              <w:t xml:space="preserve"> kunkin alan oman lainsäädännön perusteella. Asiakas</w:t>
            </w:r>
            <w:r w:rsidR="0079641E" w:rsidRPr="00D17ED1">
              <w:rPr>
                <w:rFonts w:cs="Arial"/>
                <w:sz w:val="18"/>
                <w:szCs w:val="20"/>
                <w:lang w:eastAsia="fi-FI"/>
              </w:rPr>
              <w:t xml:space="preserve">turvallisuuden edistäminen edellyttää </w:t>
            </w:r>
            <w:r w:rsidR="00AD5A4A" w:rsidRPr="00D17ED1">
              <w:rPr>
                <w:rFonts w:cs="Arial"/>
                <w:sz w:val="18"/>
                <w:szCs w:val="20"/>
                <w:lang w:eastAsia="fi-FI"/>
              </w:rPr>
              <w:t xml:space="preserve">kuitenkin </w:t>
            </w:r>
            <w:r w:rsidR="0079641E" w:rsidRPr="00D17ED1">
              <w:rPr>
                <w:rFonts w:cs="Arial"/>
                <w:sz w:val="18"/>
                <w:szCs w:val="20"/>
                <w:lang w:eastAsia="fi-FI"/>
              </w:rPr>
              <w:t>yhteistyötä muiden turvallisuudesta vastaavien viranomaisten ja toimijoiden kanssa. 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w:t>
            </w:r>
            <w:r w:rsidR="00EF78D7" w:rsidRPr="00D17ED1">
              <w:rPr>
                <w:rFonts w:cs="Arial"/>
                <w:sz w:val="18"/>
                <w:szCs w:val="20"/>
                <w:lang w:eastAsia="fi-FI"/>
              </w:rPr>
              <w:t>nen</w:t>
            </w:r>
            <w:r w:rsidR="0079641E" w:rsidRPr="00D17ED1">
              <w:rPr>
                <w:rFonts w:cs="Arial"/>
                <w:sz w:val="18"/>
                <w:szCs w:val="20"/>
                <w:lang w:eastAsia="fi-FI"/>
              </w:rPr>
              <w:t xml:space="preserve"> velvollisuu</w:t>
            </w:r>
            <w:r w:rsidR="00EF78D7" w:rsidRPr="00D17ED1">
              <w:rPr>
                <w:rFonts w:cs="Arial"/>
                <w:sz w:val="18"/>
                <w:szCs w:val="20"/>
                <w:lang w:eastAsia="fi-FI"/>
              </w:rPr>
              <w:t>s</w:t>
            </w:r>
            <w:r w:rsidR="0079641E" w:rsidRPr="00D17ED1">
              <w:rPr>
                <w:rFonts w:cs="Arial"/>
                <w:sz w:val="18"/>
                <w:szCs w:val="20"/>
                <w:lang w:eastAsia="fi-FI"/>
              </w:rPr>
              <w:t xml:space="preserve"> ilmoittaa iäkkäästä henkilöstä, joka on ilmeisen kykenemätön huolehtimaan itsestään. Järjestöissä kehitetään valmiuksia </w:t>
            </w:r>
            <w:r w:rsidR="00AD5A4A" w:rsidRPr="00D17ED1">
              <w:rPr>
                <w:rFonts w:cs="Arial"/>
                <w:sz w:val="18"/>
                <w:szCs w:val="20"/>
                <w:lang w:eastAsia="fi-FI"/>
              </w:rPr>
              <w:t xml:space="preserve">myös </w:t>
            </w:r>
            <w:r w:rsidR="0079641E" w:rsidRPr="00D17ED1">
              <w:rPr>
                <w:rFonts w:cs="Arial"/>
                <w:sz w:val="18"/>
                <w:szCs w:val="20"/>
                <w:lang w:eastAsia="fi-FI"/>
              </w:rPr>
              <w:t xml:space="preserve">iäkkäiden henkilöiden </w:t>
            </w:r>
            <w:r w:rsidR="0079641E" w:rsidRPr="0079641E">
              <w:rPr>
                <w:rFonts w:cs="Arial"/>
                <w:sz w:val="18"/>
                <w:szCs w:val="20"/>
                <w:lang w:eastAsia="fi-FI"/>
              </w:rPr>
              <w:t>kaltoin kohtelun kohtaamiseen ja ehkäisemiseen.</w:t>
            </w:r>
          </w:p>
          <w:p w14:paraId="5AFA6B9F" w14:textId="77777777" w:rsidR="0079641E" w:rsidRPr="0079641E" w:rsidRDefault="0079641E" w:rsidP="0079641E">
            <w:pPr>
              <w:jc w:val="both"/>
            </w:pPr>
          </w:p>
        </w:tc>
      </w:tr>
      <w:tr w:rsidR="0079641E" w:rsidRPr="00E91243" w14:paraId="0144E978" w14:textId="77777777" w:rsidTr="00BB0FD5">
        <w:trPr>
          <w:trHeight w:val="1835"/>
        </w:trPr>
        <w:tc>
          <w:tcPr>
            <w:tcW w:w="10189" w:type="dxa"/>
          </w:tcPr>
          <w:p w14:paraId="0E34BC73" w14:textId="77777777" w:rsidR="0079641E" w:rsidRPr="000E6142" w:rsidRDefault="0079641E" w:rsidP="0079641E">
            <w:pPr>
              <w:pStyle w:val="Arial9"/>
              <w:rPr>
                <w:b/>
                <w:bCs/>
              </w:rPr>
            </w:pPr>
            <w:r w:rsidRPr="000E6142">
              <w:rPr>
                <w:b/>
                <w:bCs/>
              </w:rPr>
              <w:t>Miten yksikkö kehittää valmiuksiaan asiakasturvallisuuden parantamiseksi ja miten yhteistyötä tehdään muiden asiakasturvallisuudesta vastaavien viranomaiset ja toimijoiden kanssa?</w:t>
            </w:r>
          </w:p>
          <w:p w14:paraId="3E5289F3" w14:textId="77777777" w:rsidR="00A4687D" w:rsidRDefault="00A4687D" w:rsidP="0079641E">
            <w:pPr>
              <w:pStyle w:val="Arial9"/>
              <w:rPr>
                <w:sz w:val="22"/>
                <w:szCs w:val="22"/>
              </w:rPr>
            </w:pPr>
          </w:p>
          <w:p w14:paraId="3EDDD2B8" w14:textId="2AE329AD" w:rsidR="0079641E" w:rsidRPr="00C6400A" w:rsidRDefault="00190BC9" w:rsidP="00C71B49">
            <w:pPr>
              <w:pStyle w:val="Arial9"/>
              <w:numPr>
                <w:ilvl w:val="0"/>
                <w:numId w:val="36"/>
              </w:numPr>
              <w:rPr>
                <w:bCs/>
                <w:sz w:val="20"/>
              </w:rPr>
            </w:pPr>
            <w:r w:rsidRPr="00C6400A">
              <w:rPr>
                <w:bCs/>
                <w:sz w:val="20"/>
              </w:rPr>
              <w:t>Henkilökunta tunnistaa riskit ja kriittiset työvaiheet</w:t>
            </w:r>
            <w:r w:rsidR="00802631" w:rsidRPr="00C6400A">
              <w:rPr>
                <w:bCs/>
                <w:sz w:val="20"/>
              </w:rPr>
              <w:t>.</w:t>
            </w:r>
          </w:p>
          <w:p w14:paraId="5EE9B52F" w14:textId="189FD17B" w:rsidR="00190BC9" w:rsidRPr="00C6400A" w:rsidRDefault="00802631" w:rsidP="00C71B49">
            <w:pPr>
              <w:pStyle w:val="Arial9"/>
              <w:numPr>
                <w:ilvl w:val="0"/>
                <w:numId w:val="36"/>
              </w:numPr>
              <w:rPr>
                <w:bCs/>
                <w:sz w:val="20"/>
              </w:rPr>
            </w:pPr>
            <w:r w:rsidRPr="00C6400A">
              <w:rPr>
                <w:bCs/>
                <w:sz w:val="20"/>
              </w:rPr>
              <w:t xml:space="preserve">Henkilökunta </w:t>
            </w:r>
            <w:r w:rsidR="00190BC9" w:rsidRPr="00C6400A">
              <w:rPr>
                <w:bCs/>
                <w:sz w:val="20"/>
              </w:rPr>
              <w:t>os</w:t>
            </w:r>
            <w:r w:rsidRPr="00C6400A">
              <w:rPr>
                <w:bCs/>
                <w:sz w:val="20"/>
              </w:rPr>
              <w:t>allistuu</w:t>
            </w:r>
            <w:r w:rsidR="00190BC9" w:rsidRPr="00C6400A">
              <w:rPr>
                <w:bCs/>
                <w:sz w:val="20"/>
              </w:rPr>
              <w:t xml:space="preserve"> terveysalan turvallisuuskoulu</w:t>
            </w:r>
            <w:r w:rsidRPr="00C6400A">
              <w:rPr>
                <w:bCs/>
                <w:sz w:val="20"/>
              </w:rPr>
              <w:t>tukseen sekä muihin alan koulutuksiin.</w:t>
            </w:r>
          </w:p>
          <w:p w14:paraId="6A679D8F" w14:textId="77777777" w:rsidR="00E70D0A" w:rsidRPr="000E6142" w:rsidRDefault="00566CB6" w:rsidP="00C71B49">
            <w:pPr>
              <w:pStyle w:val="Arial9"/>
              <w:numPr>
                <w:ilvl w:val="0"/>
                <w:numId w:val="36"/>
              </w:numPr>
              <w:rPr>
                <w:b/>
                <w:sz w:val="20"/>
              </w:rPr>
            </w:pPr>
            <w:r w:rsidRPr="00C6400A">
              <w:rPr>
                <w:bCs/>
                <w:sz w:val="20"/>
              </w:rPr>
              <w:t>Palotarkastukset, pelastussuunnitelman</w:t>
            </w:r>
            <w:r w:rsidR="000E6142">
              <w:rPr>
                <w:bCs/>
                <w:sz w:val="20"/>
              </w:rPr>
              <w:t xml:space="preserve"> ja poistumisturvallisuusselvityksen </w:t>
            </w:r>
            <w:r w:rsidRPr="00C6400A">
              <w:rPr>
                <w:bCs/>
                <w:sz w:val="20"/>
              </w:rPr>
              <w:t>päivitys</w:t>
            </w:r>
            <w:r w:rsidR="00802631" w:rsidRPr="00C6400A">
              <w:rPr>
                <w:bCs/>
                <w:sz w:val="20"/>
              </w:rPr>
              <w:t xml:space="preserve"> säännöllisin välia</w:t>
            </w:r>
            <w:r w:rsidR="000E58CC" w:rsidRPr="00C6400A">
              <w:rPr>
                <w:bCs/>
                <w:sz w:val="20"/>
              </w:rPr>
              <w:t>j</w:t>
            </w:r>
            <w:r w:rsidR="00802631" w:rsidRPr="00C6400A">
              <w:rPr>
                <w:bCs/>
                <w:sz w:val="20"/>
              </w:rPr>
              <w:t>oin.</w:t>
            </w:r>
          </w:p>
          <w:p w14:paraId="3D298780" w14:textId="77777777" w:rsidR="000E6142" w:rsidRDefault="000E6142" w:rsidP="000E6142">
            <w:pPr>
              <w:pStyle w:val="Arial9"/>
              <w:rPr>
                <w:b/>
                <w:sz w:val="20"/>
              </w:rPr>
            </w:pPr>
          </w:p>
          <w:p w14:paraId="7ADF9E32" w14:textId="77777777" w:rsidR="000E6142" w:rsidRPr="000E6142" w:rsidRDefault="000E6142" w:rsidP="000E6142">
            <w:pPr>
              <w:pStyle w:val="Arial9"/>
              <w:rPr>
                <w:b/>
                <w:sz w:val="20"/>
              </w:rPr>
            </w:pPr>
            <w:r w:rsidRPr="000E6142">
              <w:rPr>
                <w:b/>
                <w:sz w:val="20"/>
              </w:rPr>
              <w:t>Ilmoitusvelvollisuus maistraatille:</w:t>
            </w:r>
          </w:p>
          <w:p w14:paraId="6FC4DA06" w14:textId="77777777" w:rsidR="000E6142" w:rsidRPr="000E6142" w:rsidRDefault="000E6142" w:rsidP="000E6142">
            <w:pPr>
              <w:pStyle w:val="Arial9"/>
              <w:rPr>
                <w:bCs/>
                <w:sz w:val="20"/>
              </w:rPr>
            </w:pPr>
            <w:r w:rsidRPr="000E6142">
              <w:rPr>
                <w:bCs/>
                <w:sz w:val="20"/>
              </w:rPr>
              <w:t>Hoivakodin johtaja / sairaanhoitaja tekee tarvittaessa ilmoituksen maistraatille hoivakodissa asuvasta edunvalvonnan tarpeessa olevasta henkilöstä.</w:t>
            </w:r>
          </w:p>
          <w:p w14:paraId="6DED0DBD" w14:textId="77777777" w:rsidR="000E6142" w:rsidRPr="000E6142" w:rsidRDefault="000E6142" w:rsidP="000E6142">
            <w:pPr>
              <w:pStyle w:val="Arial9"/>
              <w:rPr>
                <w:b/>
                <w:sz w:val="20"/>
              </w:rPr>
            </w:pPr>
          </w:p>
          <w:p w14:paraId="3A350BB7" w14:textId="77777777" w:rsidR="000E6142" w:rsidRPr="000E6142" w:rsidRDefault="000E6142" w:rsidP="000E6142">
            <w:pPr>
              <w:pStyle w:val="Arial9"/>
              <w:rPr>
                <w:b/>
                <w:sz w:val="20"/>
              </w:rPr>
            </w:pPr>
            <w:r w:rsidRPr="000E6142">
              <w:rPr>
                <w:b/>
                <w:sz w:val="20"/>
              </w:rPr>
              <w:t>Ilmoitus iäkkään henkilön palvelutarpeesta (980/2012 § 25):</w:t>
            </w:r>
          </w:p>
          <w:p w14:paraId="46D8ABD5" w14:textId="200F2F4B" w:rsidR="000E6142" w:rsidRPr="000E6142" w:rsidRDefault="000E6142" w:rsidP="000E6142">
            <w:pPr>
              <w:pStyle w:val="Arial9"/>
              <w:rPr>
                <w:bCs/>
                <w:sz w:val="20"/>
              </w:rPr>
            </w:pPr>
            <w:r w:rsidRPr="000E6142">
              <w:rPr>
                <w:bCs/>
                <w:sz w:val="20"/>
              </w:rPr>
              <w:t>Jos terveydenhuollon ammattihenkilöistä annetussa laissa tarkoitettu terveydenhuollon ammattihenkilö taikka kunnan sosiaalitoimen, alueen pelastustoimen, hätäkeskuksen tai poliisin palveluksessa oleva on tehtävässään saanut tiedon sosiaali- tai terveydenhuollon tarpeessa olevasta iäkkäästä henkilöstä, joka on ilmeisen kykenemätön vastaamaan omasta huolenpidostaan, terveydestään tai turvallisuudestaan, hänen on salassapitosäännösten estämättä ilmoitettava asiasta viipymättä kunnan sosiaalihuollosta vastaavalle viranomaiselle. Muut kuin edellä mainitut henkilöt voivat tehdä ilmoituksen häntä koskevien salassapitosäännösten estämättä.</w:t>
            </w:r>
          </w:p>
        </w:tc>
      </w:tr>
      <w:tr w:rsidR="0079641E" w:rsidRPr="00E91243" w14:paraId="022BC4EF" w14:textId="77777777" w:rsidTr="00BB0FD5">
        <w:tc>
          <w:tcPr>
            <w:tcW w:w="10189" w:type="dxa"/>
          </w:tcPr>
          <w:p w14:paraId="36720931" w14:textId="6CED6F84" w:rsidR="0079641E" w:rsidRPr="00935837" w:rsidRDefault="004F225F" w:rsidP="00903D64">
            <w:pPr>
              <w:pStyle w:val="Otsikko2"/>
              <w:numPr>
                <w:ilvl w:val="0"/>
                <w:numId w:val="0"/>
              </w:numPr>
              <w:spacing w:before="0"/>
              <w:rPr>
                <w:szCs w:val="18"/>
              </w:rPr>
            </w:pPr>
            <w:bookmarkStart w:id="36" w:name="_Toc446270726"/>
            <w:bookmarkStart w:id="37" w:name="_Toc53566756"/>
            <w:r>
              <w:rPr>
                <w:szCs w:val="18"/>
              </w:rPr>
              <w:lastRenderedPageBreak/>
              <w:t>7</w:t>
            </w:r>
            <w:r w:rsidR="00980D2F" w:rsidRPr="00935837">
              <w:rPr>
                <w:szCs w:val="18"/>
              </w:rPr>
              <w:t xml:space="preserve">.1 </w:t>
            </w:r>
            <w:r w:rsidR="0079641E" w:rsidRPr="00935837">
              <w:rPr>
                <w:szCs w:val="18"/>
              </w:rPr>
              <w:t>Henkilöstö</w:t>
            </w:r>
            <w:bookmarkEnd w:id="36"/>
            <w:bookmarkEnd w:id="37"/>
          </w:p>
          <w:p w14:paraId="4FD76A5A" w14:textId="77777777" w:rsidR="0079641E" w:rsidRPr="00935837" w:rsidRDefault="0079641E" w:rsidP="0079641E">
            <w:pPr>
              <w:pStyle w:val="Arial9"/>
              <w:rPr>
                <w:b/>
                <w:szCs w:val="18"/>
              </w:rPr>
            </w:pPr>
            <w:r w:rsidRPr="00935837">
              <w:rPr>
                <w:b/>
                <w:szCs w:val="18"/>
              </w:rPr>
              <w:t>Hoito- ja hoivahenkilöstön määrä, rakenne ja riittävyys sekä sijaisten käytön periaatteet</w:t>
            </w:r>
          </w:p>
          <w:p w14:paraId="1617D876" w14:textId="77777777" w:rsidR="0079641E" w:rsidRPr="002E522E" w:rsidRDefault="0079641E" w:rsidP="0079641E">
            <w:pPr>
              <w:pStyle w:val="Arial9"/>
              <w:jc w:val="both"/>
              <w:rPr>
                <w:sz w:val="22"/>
                <w:szCs w:val="22"/>
              </w:rPr>
            </w:pPr>
          </w:p>
          <w:p w14:paraId="2BD7F192" w14:textId="37D0AA52" w:rsidR="0079641E" w:rsidRPr="00DE37A4" w:rsidRDefault="0079641E" w:rsidP="0079641E">
            <w:pPr>
              <w:pStyle w:val="Arial9"/>
              <w:jc w:val="both"/>
              <w:rPr>
                <w:sz w:val="20"/>
              </w:rPr>
            </w:pPr>
            <w:r w:rsidRPr="00DE37A4">
              <w:rPr>
                <w:sz w:val="20"/>
              </w:rPr>
              <w:t>Henkilöstösuunnittelussa otetaan huomi</w:t>
            </w:r>
            <w:r w:rsidR="00462E93" w:rsidRPr="00DE37A4">
              <w:rPr>
                <w:sz w:val="20"/>
              </w:rPr>
              <w:t>oon toimintaan sovellettava lainsäädäntö, kuten</w:t>
            </w:r>
            <w:r w:rsidRPr="00DE37A4">
              <w:rPr>
                <w:sz w:val="20"/>
              </w:rPr>
              <w:t xml:space="preserve"> sosiaalihuollon ammat</w:t>
            </w:r>
            <w:r w:rsidR="00462E93" w:rsidRPr="00DE37A4">
              <w:rPr>
                <w:sz w:val="20"/>
              </w:rPr>
              <w:t>tihenkilöistä annettu laki, joka tuli voimaan 1.3.2016</w:t>
            </w:r>
            <w:r w:rsidRPr="00DE37A4">
              <w:rPr>
                <w:sz w:val="20"/>
              </w:rPr>
              <w:t xml:space="preserve">.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165B4B8D" w14:textId="77777777" w:rsidR="0079641E" w:rsidRPr="00DE37A4" w:rsidRDefault="0079641E" w:rsidP="0079641E">
            <w:pPr>
              <w:pStyle w:val="Arial9"/>
              <w:jc w:val="both"/>
              <w:rPr>
                <w:sz w:val="20"/>
              </w:rPr>
            </w:pPr>
          </w:p>
          <w:p w14:paraId="476E2E13" w14:textId="77777777" w:rsidR="0079641E" w:rsidRPr="002E522E" w:rsidRDefault="0079641E" w:rsidP="0079641E">
            <w:pPr>
              <w:pStyle w:val="Arial9"/>
              <w:jc w:val="both"/>
              <w:rPr>
                <w:sz w:val="22"/>
                <w:szCs w:val="22"/>
              </w:rPr>
            </w:pPr>
            <w:r w:rsidRPr="00DE37A4">
              <w:rPr>
                <w:sz w:val="20"/>
              </w:rPr>
              <w:t>Omavalvontasuunnitelmasta pitää käydä ilmi, paljonko yksikössä toimii hoito- ja hoivahenkilöstöä, henkilöstön rakenne (eli koulutus ja työtehtävät) sekä minkälaisia periaatteista on sovittu liittyen sijaisten/varahenkilöstön käyttöön. Julkisesti esillä pidettävään suunnitelmaan ei kirjata työntekijöiden nimiä vaan henkilöstön ammattinimike, työtehtävät, henkilöstömitoitus ja henkilöstön sijoittuminen eri työvuoroihin. Suunnitelmaan kuuluu kirjata myös tieto siitä, miten henkilöstövoimavarojen riittävyys varmistetaan</w:t>
            </w:r>
            <w:r w:rsidRPr="002E522E">
              <w:rPr>
                <w:sz w:val="22"/>
                <w:szCs w:val="22"/>
              </w:rPr>
              <w:t>.</w:t>
            </w:r>
          </w:p>
          <w:p w14:paraId="68EA5E2D" w14:textId="77777777" w:rsidR="0079641E" w:rsidRDefault="0079641E" w:rsidP="0079641E">
            <w:pPr>
              <w:pStyle w:val="Arial9"/>
            </w:pPr>
          </w:p>
        </w:tc>
      </w:tr>
      <w:tr w:rsidR="0079641E" w:rsidRPr="0079641E" w14:paraId="28E8F8E9" w14:textId="77777777" w:rsidTr="00BB0FD5">
        <w:tc>
          <w:tcPr>
            <w:tcW w:w="10189" w:type="dxa"/>
          </w:tcPr>
          <w:p w14:paraId="642EBD78" w14:textId="77777777" w:rsidR="0079641E" w:rsidRPr="00935837" w:rsidRDefault="0079641E" w:rsidP="0079641E">
            <w:pPr>
              <w:pStyle w:val="Arial9"/>
              <w:rPr>
                <w:b/>
                <w:bCs/>
                <w:szCs w:val="18"/>
              </w:rPr>
            </w:pPr>
            <w:r w:rsidRPr="00935837">
              <w:rPr>
                <w:b/>
                <w:bCs/>
                <w:szCs w:val="18"/>
              </w:rPr>
              <w:t>a) Mikä on yksikön hoito- ja hoivahenkilöstön määrä ja rakenne?</w:t>
            </w:r>
          </w:p>
          <w:p w14:paraId="70278AB9" w14:textId="77777777" w:rsidR="00054B23" w:rsidRDefault="00054B23" w:rsidP="0079641E">
            <w:pPr>
              <w:pStyle w:val="Arial9"/>
            </w:pPr>
          </w:p>
          <w:p w14:paraId="5F2A6C53" w14:textId="77777777" w:rsidR="00011B93" w:rsidRDefault="00C400DA" w:rsidP="0079641E">
            <w:pPr>
              <w:pStyle w:val="Arial9"/>
              <w:rPr>
                <w:bCs/>
                <w:sz w:val="20"/>
              </w:rPr>
            </w:pPr>
            <w:r w:rsidRPr="00C6400A">
              <w:rPr>
                <w:bCs/>
                <w:sz w:val="20"/>
              </w:rPr>
              <w:t>Y</w:t>
            </w:r>
            <w:r w:rsidR="00FA7E5E" w:rsidRPr="00C6400A">
              <w:rPr>
                <w:bCs/>
                <w:sz w:val="20"/>
              </w:rPr>
              <w:t>ksi sairaanhoitaja</w:t>
            </w:r>
            <w:r w:rsidR="001E5062" w:rsidRPr="00C6400A">
              <w:rPr>
                <w:bCs/>
                <w:sz w:val="20"/>
              </w:rPr>
              <w:t xml:space="preserve"> (</w:t>
            </w:r>
            <w:r w:rsidR="00DF128F">
              <w:rPr>
                <w:bCs/>
                <w:sz w:val="20"/>
              </w:rPr>
              <w:t>mielenterveys-</w:t>
            </w:r>
            <w:r w:rsidR="00086323">
              <w:rPr>
                <w:bCs/>
                <w:sz w:val="20"/>
              </w:rPr>
              <w:t>, väkivalta-</w:t>
            </w:r>
            <w:r w:rsidR="00DF128F">
              <w:rPr>
                <w:bCs/>
                <w:sz w:val="20"/>
              </w:rPr>
              <w:t xml:space="preserve"> ja päihdetyö</w:t>
            </w:r>
            <w:r w:rsidR="001E5062" w:rsidRPr="00C6400A">
              <w:rPr>
                <w:bCs/>
                <w:sz w:val="20"/>
              </w:rPr>
              <w:t>)</w:t>
            </w:r>
            <w:r w:rsidR="003D4419" w:rsidRPr="00C6400A">
              <w:rPr>
                <w:bCs/>
                <w:sz w:val="20"/>
              </w:rPr>
              <w:t>;</w:t>
            </w:r>
            <w:r w:rsidR="0093140A" w:rsidRPr="00C6400A">
              <w:rPr>
                <w:bCs/>
                <w:sz w:val="20"/>
              </w:rPr>
              <w:t xml:space="preserve"> </w:t>
            </w:r>
            <w:r w:rsidR="00AC5773">
              <w:rPr>
                <w:bCs/>
                <w:sz w:val="20"/>
              </w:rPr>
              <w:t>6</w:t>
            </w:r>
            <w:r w:rsidR="0093140A" w:rsidRPr="00C6400A">
              <w:rPr>
                <w:bCs/>
                <w:sz w:val="20"/>
              </w:rPr>
              <w:t xml:space="preserve"> </w:t>
            </w:r>
            <w:proofErr w:type="spellStart"/>
            <w:r w:rsidR="0093140A" w:rsidRPr="00C6400A">
              <w:rPr>
                <w:bCs/>
                <w:sz w:val="20"/>
              </w:rPr>
              <w:t>läh</w:t>
            </w:r>
            <w:r w:rsidR="00134E63" w:rsidRPr="00C6400A">
              <w:rPr>
                <w:bCs/>
                <w:sz w:val="20"/>
              </w:rPr>
              <w:t>i</w:t>
            </w:r>
            <w:proofErr w:type="spellEnd"/>
            <w:r w:rsidR="00011B93">
              <w:rPr>
                <w:bCs/>
                <w:sz w:val="20"/>
              </w:rPr>
              <w:t>/perus</w:t>
            </w:r>
            <w:r w:rsidR="00134E63" w:rsidRPr="00C6400A">
              <w:rPr>
                <w:bCs/>
                <w:sz w:val="20"/>
              </w:rPr>
              <w:t>hoitajaa</w:t>
            </w:r>
            <w:r w:rsidR="00A95026" w:rsidRPr="00C6400A">
              <w:rPr>
                <w:bCs/>
                <w:sz w:val="20"/>
              </w:rPr>
              <w:t xml:space="preserve">: </w:t>
            </w:r>
            <w:r w:rsidR="00134E63" w:rsidRPr="00C6400A">
              <w:rPr>
                <w:bCs/>
                <w:sz w:val="20"/>
              </w:rPr>
              <w:t>suuntautumiset</w:t>
            </w:r>
            <w:r w:rsidR="00FF5D3F" w:rsidRPr="00C6400A">
              <w:rPr>
                <w:bCs/>
                <w:sz w:val="20"/>
              </w:rPr>
              <w:t>:</w:t>
            </w:r>
            <w:r w:rsidR="00134E63" w:rsidRPr="00C6400A">
              <w:rPr>
                <w:bCs/>
                <w:sz w:val="20"/>
              </w:rPr>
              <w:t xml:space="preserve"> </w:t>
            </w:r>
            <w:r w:rsidR="00DF128F">
              <w:rPr>
                <w:bCs/>
                <w:sz w:val="20"/>
              </w:rPr>
              <w:t>3</w:t>
            </w:r>
            <w:r w:rsidR="00134E63" w:rsidRPr="00C6400A">
              <w:rPr>
                <w:bCs/>
                <w:sz w:val="20"/>
              </w:rPr>
              <w:t>:l</w:t>
            </w:r>
            <w:r w:rsidR="0008736A" w:rsidRPr="00C6400A">
              <w:rPr>
                <w:bCs/>
                <w:sz w:val="20"/>
              </w:rPr>
              <w:t>l</w:t>
            </w:r>
            <w:r w:rsidR="00FA360B" w:rsidRPr="00C6400A">
              <w:rPr>
                <w:bCs/>
                <w:sz w:val="20"/>
              </w:rPr>
              <w:t>ä</w:t>
            </w:r>
            <w:r w:rsidR="00134E63" w:rsidRPr="00C6400A">
              <w:rPr>
                <w:bCs/>
                <w:sz w:val="20"/>
              </w:rPr>
              <w:t xml:space="preserve"> m</w:t>
            </w:r>
            <w:r w:rsidR="0093140A" w:rsidRPr="00C6400A">
              <w:rPr>
                <w:bCs/>
                <w:sz w:val="20"/>
              </w:rPr>
              <w:t>ielenterveys- ja</w:t>
            </w:r>
            <w:r w:rsidR="00134E63" w:rsidRPr="00C6400A">
              <w:rPr>
                <w:bCs/>
                <w:sz w:val="20"/>
              </w:rPr>
              <w:t xml:space="preserve"> p</w:t>
            </w:r>
            <w:r w:rsidR="0093140A" w:rsidRPr="00C6400A">
              <w:rPr>
                <w:bCs/>
                <w:sz w:val="20"/>
              </w:rPr>
              <w:t>äihdetyö</w:t>
            </w:r>
            <w:r w:rsidR="00A95026" w:rsidRPr="00C6400A">
              <w:rPr>
                <w:bCs/>
                <w:sz w:val="20"/>
              </w:rPr>
              <w:t xml:space="preserve"> (1:l</w:t>
            </w:r>
            <w:r w:rsidR="0011331C" w:rsidRPr="00C6400A">
              <w:rPr>
                <w:bCs/>
                <w:sz w:val="20"/>
              </w:rPr>
              <w:t>l</w:t>
            </w:r>
            <w:r w:rsidR="00A95026" w:rsidRPr="00C6400A">
              <w:rPr>
                <w:bCs/>
                <w:sz w:val="20"/>
              </w:rPr>
              <w:t xml:space="preserve">ä lisäksi </w:t>
            </w:r>
            <w:r w:rsidR="00C17973" w:rsidRPr="00C6400A">
              <w:rPr>
                <w:bCs/>
                <w:sz w:val="20"/>
              </w:rPr>
              <w:t>m</w:t>
            </w:r>
            <w:r w:rsidR="00A95026" w:rsidRPr="00C6400A">
              <w:rPr>
                <w:bCs/>
                <w:sz w:val="20"/>
              </w:rPr>
              <w:t xml:space="preserve">ielenterveys- ja </w:t>
            </w:r>
            <w:r w:rsidR="00715368" w:rsidRPr="00C6400A">
              <w:rPr>
                <w:bCs/>
                <w:sz w:val="20"/>
              </w:rPr>
              <w:t>p</w:t>
            </w:r>
            <w:r w:rsidR="00A95026" w:rsidRPr="00C6400A">
              <w:rPr>
                <w:bCs/>
                <w:sz w:val="20"/>
              </w:rPr>
              <w:t xml:space="preserve">äihdetyön </w:t>
            </w:r>
            <w:r w:rsidR="00715368" w:rsidRPr="00C6400A">
              <w:rPr>
                <w:bCs/>
                <w:sz w:val="20"/>
              </w:rPr>
              <w:t>e</w:t>
            </w:r>
            <w:r w:rsidR="00A95026" w:rsidRPr="00C6400A">
              <w:rPr>
                <w:bCs/>
                <w:sz w:val="20"/>
              </w:rPr>
              <w:t>rikoisammattitutkinto)</w:t>
            </w:r>
            <w:r w:rsidR="00FF5D3F" w:rsidRPr="00C6400A">
              <w:rPr>
                <w:bCs/>
                <w:sz w:val="20"/>
              </w:rPr>
              <w:t>,</w:t>
            </w:r>
            <w:r w:rsidR="0093140A" w:rsidRPr="00C6400A">
              <w:rPr>
                <w:bCs/>
                <w:sz w:val="20"/>
              </w:rPr>
              <w:t xml:space="preserve"> 1:l</w:t>
            </w:r>
            <w:r w:rsidR="0008736A" w:rsidRPr="00C6400A">
              <w:rPr>
                <w:bCs/>
                <w:sz w:val="20"/>
              </w:rPr>
              <w:t>l</w:t>
            </w:r>
            <w:r w:rsidR="0093140A" w:rsidRPr="00C6400A">
              <w:rPr>
                <w:bCs/>
                <w:sz w:val="20"/>
              </w:rPr>
              <w:t>ä kuntoutus, 1:l</w:t>
            </w:r>
            <w:r w:rsidR="0008736A" w:rsidRPr="00C6400A">
              <w:rPr>
                <w:bCs/>
                <w:sz w:val="20"/>
              </w:rPr>
              <w:t>l</w:t>
            </w:r>
            <w:r w:rsidR="0093140A" w:rsidRPr="00C6400A">
              <w:rPr>
                <w:bCs/>
                <w:sz w:val="20"/>
              </w:rPr>
              <w:t xml:space="preserve">ä </w:t>
            </w:r>
            <w:r w:rsidR="00E70D0A" w:rsidRPr="00C6400A">
              <w:rPr>
                <w:bCs/>
                <w:sz w:val="20"/>
              </w:rPr>
              <w:t>sairaan</w:t>
            </w:r>
            <w:r w:rsidR="0093140A" w:rsidRPr="00C6400A">
              <w:rPr>
                <w:bCs/>
                <w:sz w:val="20"/>
              </w:rPr>
              <w:t>hoito ja huolenpito</w:t>
            </w:r>
            <w:r w:rsidR="00A95026" w:rsidRPr="00C6400A">
              <w:rPr>
                <w:bCs/>
                <w:sz w:val="20"/>
              </w:rPr>
              <w:t xml:space="preserve">, </w:t>
            </w:r>
            <w:r w:rsidR="00DF128F">
              <w:rPr>
                <w:bCs/>
                <w:sz w:val="20"/>
              </w:rPr>
              <w:t>2</w:t>
            </w:r>
            <w:r w:rsidR="0093140A" w:rsidRPr="00C6400A">
              <w:rPr>
                <w:bCs/>
                <w:sz w:val="20"/>
              </w:rPr>
              <w:t xml:space="preserve"> per</w:t>
            </w:r>
            <w:r w:rsidR="00EF0519" w:rsidRPr="00C6400A">
              <w:rPr>
                <w:bCs/>
                <w:sz w:val="20"/>
              </w:rPr>
              <w:t>ushoit</w:t>
            </w:r>
            <w:r w:rsidR="00134E63" w:rsidRPr="00C6400A">
              <w:rPr>
                <w:bCs/>
                <w:sz w:val="20"/>
              </w:rPr>
              <w:t>aja</w:t>
            </w:r>
            <w:r w:rsidR="0009686C">
              <w:rPr>
                <w:bCs/>
                <w:sz w:val="20"/>
              </w:rPr>
              <w:t>a sekä lähihoitaja oppisopimusopiskelija</w:t>
            </w:r>
            <w:r w:rsidR="003D4419" w:rsidRPr="00C6400A">
              <w:rPr>
                <w:bCs/>
                <w:sz w:val="20"/>
              </w:rPr>
              <w:t>;</w:t>
            </w:r>
            <w:r w:rsidR="00AB1D34" w:rsidRPr="00C6400A">
              <w:rPr>
                <w:bCs/>
                <w:sz w:val="20"/>
              </w:rPr>
              <w:t xml:space="preserve"> talossa yhteiset: </w:t>
            </w:r>
            <w:r w:rsidR="00134E63" w:rsidRPr="00C6400A">
              <w:rPr>
                <w:bCs/>
                <w:sz w:val="20"/>
              </w:rPr>
              <w:t xml:space="preserve">1 </w:t>
            </w:r>
            <w:r w:rsidR="006C6A03" w:rsidRPr="00C6400A">
              <w:rPr>
                <w:bCs/>
                <w:sz w:val="20"/>
              </w:rPr>
              <w:t>huolto</w:t>
            </w:r>
            <w:r w:rsidR="00AB1D34" w:rsidRPr="00C6400A">
              <w:rPr>
                <w:bCs/>
                <w:sz w:val="20"/>
              </w:rPr>
              <w:t xml:space="preserve">mies, </w:t>
            </w:r>
            <w:r w:rsidR="006C6A03" w:rsidRPr="00C6400A">
              <w:rPr>
                <w:bCs/>
                <w:sz w:val="20"/>
              </w:rPr>
              <w:t xml:space="preserve">5 </w:t>
            </w:r>
            <w:r w:rsidR="00134E63" w:rsidRPr="00C6400A">
              <w:rPr>
                <w:bCs/>
                <w:sz w:val="20"/>
              </w:rPr>
              <w:t>kokkia</w:t>
            </w:r>
            <w:r w:rsidR="006332AA">
              <w:rPr>
                <w:bCs/>
                <w:sz w:val="20"/>
              </w:rPr>
              <w:t>, päärakennuksessa 1 sosionomi (päärakennuksessa 4 yksikköä)</w:t>
            </w:r>
            <w:r w:rsidR="00C31223">
              <w:rPr>
                <w:bCs/>
                <w:sz w:val="20"/>
              </w:rPr>
              <w:t xml:space="preserve">. </w:t>
            </w:r>
          </w:p>
          <w:p w14:paraId="268DA954" w14:textId="17EFA21A" w:rsidR="00131827" w:rsidRPr="00C6400A" w:rsidRDefault="00AC5773" w:rsidP="0079641E">
            <w:pPr>
              <w:pStyle w:val="Arial9"/>
              <w:rPr>
                <w:bCs/>
                <w:sz w:val="20"/>
              </w:rPr>
            </w:pPr>
            <w:r>
              <w:rPr>
                <w:bCs/>
                <w:sz w:val="20"/>
              </w:rPr>
              <w:t xml:space="preserve">Yksi lähihoitajista tekee vuoroja vain viikonloppuisin. </w:t>
            </w:r>
            <w:r w:rsidR="00131827" w:rsidRPr="00C6400A">
              <w:rPr>
                <w:bCs/>
                <w:sz w:val="20"/>
              </w:rPr>
              <w:t xml:space="preserve">Kaksi </w:t>
            </w:r>
            <w:r w:rsidR="00C31223">
              <w:rPr>
                <w:bCs/>
                <w:sz w:val="20"/>
              </w:rPr>
              <w:t xml:space="preserve">edellä mainituista lähihoitajista </w:t>
            </w:r>
            <w:r w:rsidR="00D070F0">
              <w:rPr>
                <w:bCs/>
                <w:sz w:val="20"/>
              </w:rPr>
              <w:t>tekee</w:t>
            </w:r>
            <w:r w:rsidR="00C31223">
              <w:rPr>
                <w:bCs/>
                <w:sz w:val="20"/>
              </w:rPr>
              <w:t xml:space="preserve"> </w:t>
            </w:r>
            <w:r w:rsidR="00131827" w:rsidRPr="00C6400A">
              <w:rPr>
                <w:bCs/>
                <w:sz w:val="20"/>
              </w:rPr>
              <w:t>vakituis</w:t>
            </w:r>
            <w:r w:rsidR="00C31223">
              <w:rPr>
                <w:bCs/>
                <w:sz w:val="20"/>
              </w:rPr>
              <w:t>esti yövuoroja ja</w:t>
            </w:r>
            <w:r w:rsidR="00131827" w:rsidRPr="00C6400A">
              <w:rPr>
                <w:bCs/>
                <w:sz w:val="20"/>
              </w:rPr>
              <w:t xml:space="preserve"> toiset tekevät 2/3 vuorotyötä. </w:t>
            </w:r>
            <w:r w:rsidR="00AF7210" w:rsidRPr="00C6400A">
              <w:rPr>
                <w:bCs/>
                <w:sz w:val="20"/>
              </w:rPr>
              <w:t>Yksikön</w:t>
            </w:r>
            <w:r w:rsidR="00131827" w:rsidRPr="00C6400A">
              <w:rPr>
                <w:bCs/>
                <w:sz w:val="20"/>
              </w:rPr>
              <w:t xml:space="preserve"> vastaava sairaanhoitaja </w:t>
            </w:r>
            <w:r w:rsidR="00E667E6" w:rsidRPr="00C6400A">
              <w:rPr>
                <w:bCs/>
                <w:sz w:val="20"/>
              </w:rPr>
              <w:t xml:space="preserve">ma-pe </w:t>
            </w:r>
            <w:r w:rsidR="00131827" w:rsidRPr="00C6400A">
              <w:rPr>
                <w:bCs/>
                <w:sz w:val="20"/>
              </w:rPr>
              <w:t xml:space="preserve">virka-aikana. </w:t>
            </w:r>
          </w:p>
          <w:p w14:paraId="23A5C0FA" w14:textId="77777777" w:rsidR="0079641E" w:rsidRPr="0079641E" w:rsidRDefault="0079641E" w:rsidP="0079641E">
            <w:pPr>
              <w:pStyle w:val="Arial9"/>
            </w:pPr>
          </w:p>
        </w:tc>
      </w:tr>
      <w:tr w:rsidR="0079641E" w:rsidRPr="0079641E" w14:paraId="58C437B3" w14:textId="77777777" w:rsidTr="00BB0FD5">
        <w:tc>
          <w:tcPr>
            <w:tcW w:w="10189" w:type="dxa"/>
          </w:tcPr>
          <w:p w14:paraId="0CA1BE11" w14:textId="6B91398C" w:rsidR="0079641E" w:rsidRPr="00935837" w:rsidRDefault="0079641E" w:rsidP="0079641E">
            <w:pPr>
              <w:pStyle w:val="Arial9"/>
              <w:rPr>
                <w:b/>
                <w:bCs/>
                <w:szCs w:val="18"/>
              </w:rPr>
            </w:pPr>
            <w:r w:rsidRPr="00935837">
              <w:rPr>
                <w:b/>
                <w:bCs/>
                <w:szCs w:val="18"/>
              </w:rPr>
              <w:t>b) Mitkä ovat yksikön sijaisten käytön periaatteet?</w:t>
            </w:r>
          </w:p>
          <w:p w14:paraId="3D59A918" w14:textId="77777777" w:rsidR="00FF5D3F" w:rsidRDefault="00FF5D3F" w:rsidP="0079641E">
            <w:pPr>
              <w:pStyle w:val="Arial9"/>
            </w:pPr>
          </w:p>
          <w:p w14:paraId="3405473A" w14:textId="33B8D3AA" w:rsidR="0079641E" w:rsidRPr="00C6400A" w:rsidRDefault="00287F38" w:rsidP="0079641E">
            <w:pPr>
              <w:pStyle w:val="Arial9"/>
              <w:rPr>
                <w:bCs/>
                <w:sz w:val="20"/>
              </w:rPr>
            </w:pPr>
            <w:r w:rsidRPr="00C6400A">
              <w:rPr>
                <w:bCs/>
                <w:sz w:val="20"/>
              </w:rPr>
              <w:t>Käytetään koulutettuja sijaisia tai terveydenhu</w:t>
            </w:r>
            <w:r w:rsidR="004614A2" w:rsidRPr="00C6400A">
              <w:rPr>
                <w:bCs/>
                <w:sz w:val="20"/>
              </w:rPr>
              <w:t>olto- ja sosiaalihuoltoalan opiskelijoita</w:t>
            </w:r>
            <w:r w:rsidR="002E7C5C" w:rsidRPr="00C6400A">
              <w:rPr>
                <w:bCs/>
                <w:sz w:val="20"/>
              </w:rPr>
              <w:t>.</w:t>
            </w:r>
            <w:r w:rsidR="004614A2" w:rsidRPr="00C6400A">
              <w:rPr>
                <w:bCs/>
                <w:sz w:val="20"/>
              </w:rPr>
              <w:t xml:space="preserve"> </w:t>
            </w:r>
          </w:p>
          <w:p w14:paraId="549CE158" w14:textId="0A9EABCA" w:rsidR="00FF5D3F" w:rsidRPr="00C6400A" w:rsidRDefault="00FF5D3F" w:rsidP="0079641E">
            <w:pPr>
              <w:pStyle w:val="Arial9"/>
              <w:rPr>
                <w:bCs/>
                <w:sz w:val="20"/>
              </w:rPr>
            </w:pPr>
            <w:r w:rsidRPr="00C6400A">
              <w:rPr>
                <w:bCs/>
                <w:sz w:val="20"/>
              </w:rPr>
              <w:t>Seikkulassa pyritään käyttämään tuttuja sijaisia.</w:t>
            </w:r>
          </w:p>
          <w:p w14:paraId="498A46A0" w14:textId="77777777" w:rsidR="0079641E" w:rsidRPr="0011770D" w:rsidRDefault="0079641E" w:rsidP="0079641E">
            <w:pPr>
              <w:pStyle w:val="Arial9"/>
              <w:rPr>
                <w:b/>
                <w:sz w:val="20"/>
              </w:rPr>
            </w:pPr>
          </w:p>
        </w:tc>
      </w:tr>
      <w:tr w:rsidR="0079641E" w:rsidRPr="00424706" w14:paraId="656548DF" w14:textId="77777777" w:rsidTr="00BB0FD5">
        <w:tc>
          <w:tcPr>
            <w:tcW w:w="10189" w:type="dxa"/>
          </w:tcPr>
          <w:p w14:paraId="7A99A41E" w14:textId="0E6D2F83" w:rsidR="0079641E" w:rsidRPr="00935837" w:rsidRDefault="0079641E" w:rsidP="0079641E">
            <w:pPr>
              <w:pStyle w:val="Arial9"/>
              <w:rPr>
                <w:b/>
                <w:bCs/>
                <w:szCs w:val="18"/>
              </w:rPr>
            </w:pPr>
            <w:r w:rsidRPr="00935837">
              <w:rPr>
                <w:b/>
                <w:bCs/>
                <w:szCs w:val="18"/>
              </w:rPr>
              <w:t>c) Miten henkilöstövoimavarojen riittävyys varmistetaan?</w:t>
            </w:r>
          </w:p>
          <w:p w14:paraId="0DC47302" w14:textId="77777777" w:rsidR="00935837" w:rsidRPr="0098397E" w:rsidRDefault="00935837" w:rsidP="0079641E">
            <w:pPr>
              <w:pStyle w:val="Arial9"/>
              <w:rPr>
                <w:sz w:val="20"/>
              </w:rPr>
            </w:pPr>
          </w:p>
          <w:p w14:paraId="733A07C9" w14:textId="1E295F03" w:rsidR="0079641E" w:rsidRPr="00424706" w:rsidRDefault="00A52D17" w:rsidP="0079641E">
            <w:pPr>
              <w:pStyle w:val="Arial9"/>
              <w:rPr>
                <w:sz w:val="20"/>
              </w:rPr>
            </w:pPr>
            <w:r w:rsidRPr="00424706">
              <w:rPr>
                <w:sz w:val="20"/>
              </w:rPr>
              <w:t>Henkilöstön riittävyys ja ammatillinen osaaminen turvataan työvuorojen suunnittelulla, jatko- ja täydennyskoulutuksilla, työ</w:t>
            </w:r>
            <w:r w:rsidR="00BB4B36">
              <w:rPr>
                <w:sz w:val="20"/>
              </w:rPr>
              <w:t>nohjaukselliset keskustelut esihenkilöiden/johdon kanssa tarvittaessa</w:t>
            </w:r>
            <w:r w:rsidRPr="00424706">
              <w:rPr>
                <w:sz w:val="20"/>
              </w:rPr>
              <w:t>, huolehtimalla henkilöstön työhyvinvoinnista kehityskeskusteluin, talo tarjoaa henkilökunnalle liikuntaseteleitä, pyritään</w:t>
            </w:r>
            <w:r w:rsidR="00BB4B36">
              <w:rPr>
                <w:sz w:val="20"/>
              </w:rPr>
              <w:t xml:space="preserve"> </w:t>
            </w:r>
            <w:r w:rsidRPr="00424706">
              <w:rPr>
                <w:sz w:val="20"/>
              </w:rPr>
              <w:t>avoimeen</w:t>
            </w:r>
            <w:r w:rsidR="00BB4B36">
              <w:rPr>
                <w:sz w:val="20"/>
              </w:rPr>
              <w:t>, psykologisesti turvalliseen</w:t>
            </w:r>
            <w:r w:rsidRPr="00424706">
              <w:rPr>
                <w:sz w:val="20"/>
              </w:rPr>
              <w:t xml:space="preserve"> työilmapiiriin ja tilanteiden yhdessä purkamiseen. </w:t>
            </w:r>
          </w:p>
          <w:p w14:paraId="144991A6" w14:textId="77777777" w:rsidR="0079641E" w:rsidRPr="00424706" w:rsidRDefault="0079641E" w:rsidP="0079641E">
            <w:pPr>
              <w:pStyle w:val="Arial9"/>
            </w:pPr>
          </w:p>
        </w:tc>
      </w:tr>
      <w:tr w:rsidR="0079641E" w:rsidRPr="0079641E" w14:paraId="610951D1" w14:textId="77777777" w:rsidTr="00BB0FD5">
        <w:tc>
          <w:tcPr>
            <w:tcW w:w="10189" w:type="dxa"/>
          </w:tcPr>
          <w:p w14:paraId="79A97C5C" w14:textId="77777777" w:rsidR="0079641E" w:rsidRPr="00935837" w:rsidRDefault="0079641E" w:rsidP="0079641E">
            <w:pPr>
              <w:pStyle w:val="Arial9"/>
              <w:rPr>
                <w:b/>
                <w:sz w:val="20"/>
              </w:rPr>
            </w:pPr>
            <w:r w:rsidRPr="00935837">
              <w:rPr>
                <w:b/>
                <w:sz w:val="20"/>
              </w:rPr>
              <w:t>Henkilöstön rekrytoinnin periaatteet</w:t>
            </w:r>
          </w:p>
          <w:p w14:paraId="7614BE18" w14:textId="77777777" w:rsidR="0079641E" w:rsidRDefault="0079641E" w:rsidP="0079641E">
            <w:pPr>
              <w:pStyle w:val="Arial9"/>
              <w:jc w:val="both"/>
            </w:pPr>
          </w:p>
          <w:p w14:paraId="14CD957C" w14:textId="0919EC76" w:rsidR="0079641E" w:rsidRDefault="0079641E" w:rsidP="0079641E">
            <w:pPr>
              <w:pStyle w:val="Arial9"/>
              <w:jc w:val="both"/>
            </w:pPr>
            <w:r>
              <w:t>Henkilöstön rekrytointia ohjaavat työlainsäädäntö ja työehtosopimukset, joissa määritellään sekä työntekijöiden että työnantajien oikeudet ja velvollisuudet. Tämän lisäksi yksiköllä voi olla omia henkilöstön rakenteeseen ja osaamiseen liittyviä rekrytointiperiaatteita, joista avoin tiedottaminen on tärkeää niin työn hakijoille kuin työyhteisön työntekijöille.</w:t>
            </w:r>
          </w:p>
          <w:p w14:paraId="2DEC65C7" w14:textId="77777777" w:rsidR="0079641E" w:rsidRDefault="0079641E" w:rsidP="0079641E">
            <w:pPr>
              <w:pStyle w:val="Arial9"/>
            </w:pPr>
          </w:p>
        </w:tc>
      </w:tr>
      <w:tr w:rsidR="0079641E" w:rsidRPr="0079641E" w14:paraId="19D2FCBD" w14:textId="77777777" w:rsidTr="00BB0FD5">
        <w:tc>
          <w:tcPr>
            <w:tcW w:w="10189" w:type="dxa"/>
          </w:tcPr>
          <w:p w14:paraId="3D94A68D" w14:textId="53DEC170" w:rsidR="0079641E" w:rsidRPr="00935837" w:rsidRDefault="0079641E" w:rsidP="0079641E">
            <w:pPr>
              <w:pStyle w:val="Arial9"/>
              <w:rPr>
                <w:b/>
                <w:bCs/>
                <w:szCs w:val="18"/>
              </w:rPr>
            </w:pPr>
            <w:r w:rsidRPr="00935837">
              <w:rPr>
                <w:b/>
                <w:bCs/>
                <w:szCs w:val="18"/>
              </w:rPr>
              <w:t>a) Mitkä ovat yksikön henkilökunnan rekrytointia koskevat periaatteet?</w:t>
            </w:r>
          </w:p>
          <w:p w14:paraId="23AFC573" w14:textId="77777777" w:rsidR="00510CE6" w:rsidRDefault="00510CE6" w:rsidP="0079641E">
            <w:pPr>
              <w:pStyle w:val="Arial9"/>
            </w:pPr>
          </w:p>
          <w:p w14:paraId="0AC65115" w14:textId="21B43196" w:rsidR="0079641E" w:rsidRPr="00424706" w:rsidRDefault="00F600BC" w:rsidP="0079641E">
            <w:pPr>
              <w:pStyle w:val="Arial9"/>
              <w:rPr>
                <w:bCs/>
                <w:sz w:val="20"/>
              </w:rPr>
            </w:pPr>
            <w:r w:rsidRPr="00424706">
              <w:rPr>
                <w:bCs/>
                <w:sz w:val="20"/>
              </w:rPr>
              <w:t>Kelpoisuus vahvistetaan alkuperäisistä tutkinto- ja työtodistuksista sekä Valviran ylläpitämästä ammattirekisteristä. Rekrytoinnista vastaa henkilöstöpääl</w:t>
            </w:r>
            <w:r w:rsidR="00BB40CD" w:rsidRPr="00424706">
              <w:rPr>
                <w:bCs/>
                <w:sz w:val="20"/>
              </w:rPr>
              <w:t>l</w:t>
            </w:r>
            <w:r w:rsidRPr="00424706">
              <w:rPr>
                <w:bCs/>
                <w:sz w:val="20"/>
              </w:rPr>
              <w:t xml:space="preserve">ikkö ja Matti ja Liisa </w:t>
            </w:r>
            <w:r w:rsidR="00DE37A4">
              <w:rPr>
                <w:bCs/>
                <w:sz w:val="20"/>
              </w:rPr>
              <w:t>k</w:t>
            </w:r>
            <w:r w:rsidRPr="00424706">
              <w:rPr>
                <w:bCs/>
                <w:sz w:val="20"/>
              </w:rPr>
              <w:t xml:space="preserve">odin johtaja. </w:t>
            </w:r>
          </w:p>
          <w:p w14:paraId="75214EA5" w14:textId="77777777" w:rsidR="0079641E" w:rsidRPr="0079641E" w:rsidRDefault="0079641E" w:rsidP="0079641E">
            <w:pPr>
              <w:pStyle w:val="Arial9"/>
              <w:rPr>
                <w:b/>
              </w:rPr>
            </w:pPr>
          </w:p>
        </w:tc>
      </w:tr>
      <w:tr w:rsidR="0079641E" w:rsidRPr="0079641E" w14:paraId="10D73C70" w14:textId="77777777" w:rsidTr="00BB0FD5">
        <w:tc>
          <w:tcPr>
            <w:tcW w:w="10189" w:type="dxa"/>
          </w:tcPr>
          <w:p w14:paraId="644D627D" w14:textId="77777777" w:rsidR="0079641E" w:rsidRPr="0079641E" w:rsidRDefault="0079641E" w:rsidP="0079641E">
            <w:pPr>
              <w:pStyle w:val="Arial9"/>
              <w:rPr>
                <w:b/>
              </w:rPr>
            </w:pPr>
            <w:r w:rsidRPr="0079641E">
              <w:rPr>
                <w:b/>
              </w:rPr>
              <w:t>Kuvaus henkilöstön perehdyttämisestä ja täydennyskoulutuksesta</w:t>
            </w:r>
          </w:p>
          <w:p w14:paraId="07C843EF" w14:textId="77777777" w:rsidR="0079641E" w:rsidRDefault="0079641E" w:rsidP="0079641E">
            <w:pPr>
              <w:pStyle w:val="Arial9"/>
            </w:pPr>
          </w:p>
          <w:p w14:paraId="28E2D83B" w14:textId="77777777" w:rsidR="0079641E" w:rsidRPr="00D17ED1" w:rsidRDefault="0079641E" w:rsidP="00F1144C">
            <w:pPr>
              <w:pStyle w:val="Arial9"/>
              <w:jc w:val="both"/>
            </w:pPr>
            <w:r>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w:t>
            </w:r>
            <w:r w:rsidR="00CD7FC3">
              <w:t xml:space="preserve"> </w:t>
            </w:r>
            <w:r w:rsidR="00CD7FC3" w:rsidRPr="00D17ED1">
              <w:t>Sosiaalihuollon ammattihenkilölaissa säädetään työntekijöiden velvollisuudesta ylläpitää ammatillista osaamistaan ja työnantajien velvollisuudesta mahdollistaa työntekijöiden täydennyskouluttautuminen.</w:t>
            </w:r>
          </w:p>
          <w:p w14:paraId="218E0FF3" w14:textId="77777777" w:rsidR="00580DFF" w:rsidRPr="00D17ED1" w:rsidRDefault="00580DFF" w:rsidP="00F1144C">
            <w:pPr>
              <w:pStyle w:val="Arial9"/>
              <w:jc w:val="both"/>
            </w:pPr>
          </w:p>
          <w:p w14:paraId="62069FD0" w14:textId="77777777" w:rsidR="00580DFF" w:rsidRPr="00D17ED1" w:rsidRDefault="00580DFF" w:rsidP="00F1144C">
            <w:pPr>
              <w:pStyle w:val="Arial9"/>
              <w:jc w:val="both"/>
            </w:pPr>
            <w:r w:rsidRPr="00D17ED1">
              <w:t>Sosiaalihuoltolaissa (1301/2014) säädetään työntekijän velvollisuudesta (48–49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332DD3CB" w14:textId="77777777" w:rsidR="00400023" w:rsidRPr="00D17ED1" w:rsidRDefault="00400023" w:rsidP="00F1144C">
            <w:pPr>
              <w:pStyle w:val="Arial9"/>
              <w:jc w:val="both"/>
            </w:pPr>
          </w:p>
          <w:p w14:paraId="0022D570" w14:textId="77777777" w:rsidR="00400023" w:rsidRPr="00D17ED1" w:rsidRDefault="00400023" w:rsidP="00F1144C">
            <w:pPr>
              <w:pStyle w:val="Arial9"/>
              <w:jc w:val="both"/>
            </w:pPr>
            <w:r w:rsidRPr="00D17ED1">
              <w:t xml:space="preserve">Ilmoituksen vastaanottaneen </w:t>
            </w:r>
            <w:r w:rsidR="00A37730" w:rsidRPr="00D17ED1">
              <w:t>tulee käynnistää toimet epäkohdan tai sen uhan poistamiseksi ja ellei niin tehdä</w:t>
            </w:r>
            <w:r w:rsidR="00EF78D7" w:rsidRPr="00D17ED1">
              <w:t>,</w:t>
            </w:r>
            <w:r w:rsidR="00A37730" w:rsidRPr="00D17ED1">
              <w:t xml:space="preserve"> ilmoituksen tekijän on ilmoitettava asiasta aluehallintovirastolle. Yksikön omavalvonnassa on määritelty, miten riskinhallinnan prosessissa </w:t>
            </w:r>
            <w:r w:rsidR="00A37730" w:rsidRPr="00D17ED1">
              <w:lastRenderedPageBreak/>
              <w:t>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5362D020" w14:textId="77777777" w:rsidR="0079641E" w:rsidRPr="006C1728" w:rsidRDefault="0079641E" w:rsidP="0079641E">
            <w:pPr>
              <w:pStyle w:val="Arial9"/>
            </w:pPr>
          </w:p>
        </w:tc>
      </w:tr>
      <w:tr w:rsidR="0079641E" w:rsidRPr="0079641E" w14:paraId="25384CFC" w14:textId="77777777" w:rsidTr="00BB0FD5">
        <w:tc>
          <w:tcPr>
            <w:tcW w:w="10189" w:type="dxa"/>
          </w:tcPr>
          <w:p w14:paraId="2C364A43" w14:textId="77777777" w:rsidR="00AC450D" w:rsidRPr="00EB5552" w:rsidRDefault="0079641E" w:rsidP="0079641E">
            <w:pPr>
              <w:pStyle w:val="Arial9"/>
              <w:rPr>
                <w:b/>
                <w:bCs/>
                <w:szCs w:val="18"/>
              </w:rPr>
            </w:pPr>
            <w:r w:rsidRPr="00EB5552">
              <w:rPr>
                <w:b/>
                <w:bCs/>
                <w:szCs w:val="18"/>
              </w:rPr>
              <w:lastRenderedPageBreak/>
              <w:t>a) Miten yksikössä huolehditaan työntekijöiden ja opiskelijoiden perehdytyksestä asiakastyöhön</w:t>
            </w:r>
            <w:r w:rsidR="00CD7FC3" w:rsidRPr="00EB5552">
              <w:rPr>
                <w:b/>
                <w:bCs/>
                <w:szCs w:val="18"/>
              </w:rPr>
              <w:t xml:space="preserve"> ja omavalvonnan toteuttamiseen.</w:t>
            </w:r>
            <w:r w:rsidRPr="00EB5552">
              <w:rPr>
                <w:b/>
                <w:bCs/>
                <w:szCs w:val="18"/>
              </w:rPr>
              <w:t xml:space="preserve"> </w:t>
            </w:r>
          </w:p>
          <w:p w14:paraId="39CBC14F" w14:textId="77777777" w:rsidR="00DD385E" w:rsidRDefault="00DD385E" w:rsidP="0079641E">
            <w:pPr>
              <w:pStyle w:val="Arial9"/>
            </w:pPr>
          </w:p>
          <w:p w14:paraId="58C3CCCA" w14:textId="21336290" w:rsidR="00F1144C" w:rsidRPr="00424706" w:rsidRDefault="00FA7E5E" w:rsidP="000D1D2B">
            <w:pPr>
              <w:pStyle w:val="Arial9"/>
              <w:numPr>
                <w:ilvl w:val="0"/>
                <w:numId w:val="37"/>
              </w:numPr>
              <w:rPr>
                <w:bCs/>
                <w:sz w:val="20"/>
              </w:rPr>
            </w:pPr>
            <w:r w:rsidRPr="00424706">
              <w:rPr>
                <w:bCs/>
                <w:sz w:val="20"/>
              </w:rPr>
              <w:t>Yksikössä</w:t>
            </w:r>
            <w:r w:rsidR="000D1D2B" w:rsidRPr="00424706">
              <w:rPr>
                <w:bCs/>
                <w:sz w:val="20"/>
              </w:rPr>
              <w:t xml:space="preserve"> on</w:t>
            </w:r>
            <w:r w:rsidRPr="00424706">
              <w:rPr>
                <w:bCs/>
                <w:sz w:val="20"/>
              </w:rPr>
              <w:t xml:space="preserve"> käytössä perehdytyssuunnitelma ja perehdytyskansio</w:t>
            </w:r>
            <w:r w:rsidR="000D1D2B" w:rsidRPr="00424706">
              <w:rPr>
                <w:bCs/>
                <w:sz w:val="20"/>
              </w:rPr>
              <w:t>.</w:t>
            </w:r>
          </w:p>
          <w:p w14:paraId="6A943A18" w14:textId="77777777" w:rsidR="00FA7E5E" w:rsidRPr="00424706" w:rsidRDefault="00FA7E5E" w:rsidP="000D1D2B">
            <w:pPr>
              <w:pStyle w:val="Arial9"/>
              <w:numPr>
                <w:ilvl w:val="0"/>
                <w:numId w:val="37"/>
              </w:numPr>
              <w:rPr>
                <w:bCs/>
                <w:sz w:val="20"/>
              </w:rPr>
            </w:pPr>
            <w:r w:rsidRPr="00424706">
              <w:rPr>
                <w:bCs/>
                <w:sz w:val="20"/>
              </w:rPr>
              <w:t>Jokaisella työntekijällä on perehdytysvelvollisuus</w:t>
            </w:r>
            <w:r w:rsidR="006B1925" w:rsidRPr="00424706">
              <w:rPr>
                <w:bCs/>
                <w:sz w:val="20"/>
              </w:rPr>
              <w:t>.</w:t>
            </w:r>
          </w:p>
          <w:p w14:paraId="5385AD51" w14:textId="50148716" w:rsidR="006B1925" w:rsidRPr="00424706" w:rsidRDefault="006B1925" w:rsidP="000D1D2B">
            <w:pPr>
              <w:pStyle w:val="Arial9"/>
              <w:numPr>
                <w:ilvl w:val="0"/>
                <w:numId w:val="37"/>
              </w:numPr>
              <w:rPr>
                <w:bCs/>
                <w:sz w:val="20"/>
              </w:rPr>
            </w:pPr>
            <w:r w:rsidRPr="00424706">
              <w:rPr>
                <w:bCs/>
                <w:sz w:val="20"/>
              </w:rPr>
              <w:t>Uusi työntekijä perehdytetään yksikön aamu-/päivä-/ilta- ja yö</w:t>
            </w:r>
            <w:r w:rsidR="00C954FB">
              <w:rPr>
                <w:bCs/>
                <w:sz w:val="20"/>
              </w:rPr>
              <w:t>-</w:t>
            </w:r>
            <w:r w:rsidRPr="00424706">
              <w:rPr>
                <w:bCs/>
                <w:sz w:val="20"/>
              </w:rPr>
              <w:t>toimintaan, asukkaa</w:t>
            </w:r>
            <w:r w:rsidR="0008736A" w:rsidRPr="00424706">
              <w:rPr>
                <w:bCs/>
                <w:sz w:val="20"/>
              </w:rPr>
              <w:t>t</w:t>
            </w:r>
            <w:r w:rsidRPr="00424706">
              <w:rPr>
                <w:bCs/>
                <w:sz w:val="20"/>
              </w:rPr>
              <w:t xml:space="preserve"> kertovat myös itse itsestään. </w:t>
            </w:r>
          </w:p>
          <w:p w14:paraId="4A56ED44" w14:textId="77777777" w:rsidR="00CD7FC3" w:rsidRPr="0011770D" w:rsidRDefault="00CD7FC3" w:rsidP="00F1144C">
            <w:pPr>
              <w:pStyle w:val="Arial9"/>
              <w:rPr>
                <w:b/>
                <w:sz w:val="20"/>
              </w:rPr>
            </w:pPr>
          </w:p>
          <w:p w14:paraId="03D938AD" w14:textId="5C960289" w:rsidR="00CD7FC3" w:rsidRDefault="00CD7FC3" w:rsidP="00CD7FC3">
            <w:pPr>
              <w:pStyle w:val="Arial9"/>
              <w:numPr>
                <w:ilvl w:val="0"/>
                <w:numId w:val="18"/>
              </w:numPr>
              <w:rPr>
                <w:sz w:val="20"/>
              </w:rPr>
            </w:pPr>
            <w:r w:rsidRPr="00EB391C">
              <w:rPr>
                <w:sz w:val="20"/>
              </w:rPr>
              <w:t xml:space="preserve">Miten henkilökunnan velvollisuus tehdä </w:t>
            </w:r>
            <w:r w:rsidR="00580DFF" w:rsidRPr="00EB391C">
              <w:rPr>
                <w:sz w:val="20"/>
              </w:rPr>
              <w:t xml:space="preserve">ilmoitus </w:t>
            </w:r>
            <w:r w:rsidRPr="00EB391C">
              <w:rPr>
                <w:sz w:val="20"/>
              </w:rPr>
              <w:t>asiakkaan palveluun liittyv</w:t>
            </w:r>
            <w:r w:rsidR="00580DFF" w:rsidRPr="00EB391C">
              <w:rPr>
                <w:sz w:val="20"/>
              </w:rPr>
              <w:t>istä</w:t>
            </w:r>
            <w:r w:rsidRPr="00EB391C">
              <w:rPr>
                <w:sz w:val="20"/>
              </w:rPr>
              <w:t xml:space="preserve"> epäkohd</w:t>
            </w:r>
            <w:r w:rsidR="00580DFF" w:rsidRPr="00EB391C">
              <w:rPr>
                <w:sz w:val="20"/>
              </w:rPr>
              <w:t xml:space="preserve">ista tai niiden uhista on järjestetty ja miten </w:t>
            </w:r>
            <w:r w:rsidRPr="00EB391C">
              <w:rPr>
                <w:sz w:val="20"/>
              </w:rPr>
              <w:t xml:space="preserve">epäkohtailmoitukset käsitellään </w:t>
            </w:r>
            <w:r w:rsidR="00082429" w:rsidRPr="00EB391C">
              <w:rPr>
                <w:sz w:val="20"/>
              </w:rPr>
              <w:t>sekä tiedot siitä, miten</w:t>
            </w:r>
            <w:r w:rsidR="00A37730" w:rsidRPr="00EB391C">
              <w:rPr>
                <w:sz w:val="20"/>
              </w:rPr>
              <w:t xml:space="preserve"> korjaavat toimenpiteet</w:t>
            </w:r>
            <w:r w:rsidR="00082429" w:rsidRPr="00EB391C">
              <w:rPr>
                <w:sz w:val="20"/>
              </w:rPr>
              <w:t xml:space="preserve"> toteutetaan yksikön </w:t>
            </w:r>
            <w:r w:rsidRPr="00EB391C">
              <w:rPr>
                <w:sz w:val="20"/>
              </w:rPr>
              <w:t>omavalvonnassa</w:t>
            </w:r>
            <w:r w:rsidR="007874FC" w:rsidRPr="00EB391C">
              <w:rPr>
                <w:sz w:val="20"/>
              </w:rPr>
              <w:t xml:space="preserve"> (katso riskinhallinta)</w:t>
            </w:r>
            <w:r w:rsidRPr="00EB391C">
              <w:rPr>
                <w:sz w:val="20"/>
              </w:rPr>
              <w:t>.</w:t>
            </w:r>
          </w:p>
          <w:p w14:paraId="01EC17A4" w14:textId="5953A832" w:rsidR="00EB5552" w:rsidRDefault="00EB5552" w:rsidP="00EB5552">
            <w:pPr>
              <w:pStyle w:val="Arial9"/>
              <w:ind w:left="360"/>
              <w:rPr>
                <w:sz w:val="20"/>
              </w:rPr>
            </w:pPr>
          </w:p>
          <w:p w14:paraId="79687A27" w14:textId="283222CD" w:rsidR="00EB5552" w:rsidRPr="00EB391C" w:rsidRDefault="00EB5552" w:rsidP="00EB5552">
            <w:pPr>
              <w:pStyle w:val="Arial9"/>
              <w:ind w:left="360"/>
              <w:rPr>
                <w:sz w:val="20"/>
              </w:rPr>
            </w:pPr>
            <w:r w:rsidRPr="00EB5552">
              <w:rPr>
                <w:sz w:val="20"/>
              </w:rPr>
              <w:t>Kun riski havaitaan, siitä raportoidaan kirjallisesti, mikä aiheutti vaaran, kuka altistui, vaaran vakavuus, todennäköisyys ja toimenpiteet, joilla riskiä pyritään ehkäisemään tulevaisuudessa. Käytössä riskien arviointi taulukko sekä vaaratekijäluettelo (yleisimmistä vaaratekijöistä: fysikaaliset- ja kemialliset vaaratekijät, henkinen kuormittuminen, tapaturman vaarat, ergonomia).</w:t>
            </w:r>
          </w:p>
          <w:p w14:paraId="198BDA09" w14:textId="77777777" w:rsidR="008C6571" w:rsidRDefault="008C6571" w:rsidP="0079641E">
            <w:pPr>
              <w:pStyle w:val="Arial9"/>
            </w:pPr>
          </w:p>
        </w:tc>
      </w:tr>
      <w:tr w:rsidR="0079641E" w:rsidRPr="0079641E" w14:paraId="1980B057" w14:textId="77777777" w:rsidTr="00BB0FD5">
        <w:tc>
          <w:tcPr>
            <w:tcW w:w="10189" w:type="dxa"/>
          </w:tcPr>
          <w:p w14:paraId="7BEE1E7C" w14:textId="77777777" w:rsidR="0079641E" w:rsidRPr="0098397E" w:rsidRDefault="00580DFF" w:rsidP="0079641E">
            <w:pPr>
              <w:pStyle w:val="Arial9"/>
              <w:rPr>
                <w:sz w:val="20"/>
              </w:rPr>
            </w:pPr>
            <w:r w:rsidRPr="00D17ED1">
              <w:t>c</w:t>
            </w:r>
            <w:r w:rsidR="0079641E" w:rsidRPr="00D17ED1">
              <w:t xml:space="preserve">) </w:t>
            </w:r>
            <w:r w:rsidR="0079641E" w:rsidRPr="0098397E">
              <w:rPr>
                <w:sz w:val="20"/>
              </w:rPr>
              <w:t xml:space="preserve">Miten </w:t>
            </w:r>
            <w:r w:rsidR="00FC4CF6" w:rsidRPr="0098397E">
              <w:rPr>
                <w:sz w:val="20"/>
              </w:rPr>
              <w:t>henkilökunnan täydennyskoulutus järjestetään?</w:t>
            </w:r>
          </w:p>
          <w:p w14:paraId="79146B10" w14:textId="77777777" w:rsidR="00DD385E" w:rsidRPr="00D17ED1" w:rsidRDefault="00DD385E" w:rsidP="0079641E">
            <w:pPr>
              <w:pStyle w:val="Arial9"/>
            </w:pPr>
          </w:p>
          <w:p w14:paraId="1F5C33EF" w14:textId="04FC7B06" w:rsidR="00140B17" w:rsidRPr="00755C72" w:rsidRDefault="00FA7E5E" w:rsidP="0079641E">
            <w:pPr>
              <w:pStyle w:val="Arial9"/>
              <w:rPr>
                <w:bCs/>
                <w:sz w:val="20"/>
              </w:rPr>
            </w:pPr>
            <w:r w:rsidRPr="00424706">
              <w:rPr>
                <w:bCs/>
                <w:sz w:val="20"/>
              </w:rPr>
              <w:t>Työpaikalla on täydennyskoulutussuunnitelma</w:t>
            </w:r>
            <w:r w:rsidR="008A76CE">
              <w:rPr>
                <w:b/>
                <w:sz w:val="20"/>
              </w:rPr>
              <w:t xml:space="preserve">. </w:t>
            </w:r>
            <w:r w:rsidR="00755C72">
              <w:rPr>
                <w:b/>
                <w:sz w:val="20"/>
              </w:rPr>
              <w:t xml:space="preserve"> </w:t>
            </w:r>
            <w:r w:rsidR="00755C72">
              <w:rPr>
                <w:bCs/>
                <w:sz w:val="20"/>
              </w:rPr>
              <w:t>Yksikön vastaava päivittää henkilökunnan koulutussuunnitelmaa tarvittaessa. Jokainen hoitaja kuitenkin huolehtii itse koulutuksen tarpeestaan.</w:t>
            </w:r>
          </w:p>
          <w:p w14:paraId="2F4119B0" w14:textId="1566DBD0" w:rsidR="001268F6" w:rsidRPr="00EB391C" w:rsidRDefault="00EB391C" w:rsidP="0079641E">
            <w:pPr>
              <w:pStyle w:val="Arial9"/>
              <w:rPr>
                <w:bCs/>
                <w:sz w:val="20"/>
              </w:rPr>
            </w:pPr>
            <w:r>
              <w:rPr>
                <w:bCs/>
                <w:sz w:val="20"/>
              </w:rPr>
              <w:t xml:space="preserve">Turvallinen lääkehoito järjestetään </w:t>
            </w:r>
            <w:r w:rsidR="00755C72">
              <w:rPr>
                <w:bCs/>
                <w:sz w:val="20"/>
              </w:rPr>
              <w:t xml:space="preserve">viiden </w:t>
            </w:r>
            <w:r>
              <w:rPr>
                <w:bCs/>
                <w:sz w:val="20"/>
              </w:rPr>
              <w:t>vuoden välein</w:t>
            </w:r>
            <w:r w:rsidR="008A76CE" w:rsidRPr="00EB391C">
              <w:rPr>
                <w:bCs/>
                <w:sz w:val="20"/>
              </w:rPr>
              <w:t xml:space="preserve"> ja turvallisuuskoulutus viiden vuoden välein</w:t>
            </w:r>
            <w:r w:rsidR="001268F6" w:rsidRPr="00EB391C">
              <w:rPr>
                <w:bCs/>
                <w:sz w:val="20"/>
              </w:rPr>
              <w:t xml:space="preserve"> ja EA-koulutus kolmen vuoden välein</w:t>
            </w:r>
            <w:r w:rsidR="008A76CE" w:rsidRPr="00EB391C">
              <w:rPr>
                <w:bCs/>
                <w:sz w:val="20"/>
              </w:rPr>
              <w:t xml:space="preserve"> (työnantaja järjestää). </w:t>
            </w:r>
          </w:p>
          <w:p w14:paraId="6F8341D0" w14:textId="77777777" w:rsidR="0079641E" w:rsidRPr="0079641E" w:rsidRDefault="0079641E" w:rsidP="0079641E">
            <w:pPr>
              <w:pStyle w:val="Arial9"/>
            </w:pPr>
          </w:p>
        </w:tc>
      </w:tr>
      <w:tr w:rsidR="0079641E" w:rsidRPr="0079641E" w14:paraId="46C94F20" w14:textId="77777777" w:rsidTr="00BB0FD5">
        <w:tc>
          <w:tcPr>
            <w:tcW w:w="10189" w:type="dxa"/>
          </w:tcPr>
          <w:p w14:paraId="78F9C31B" w14:textId="3E04099B" w:rsidR="00F1144C" w:rsidRPr="00F1144C" w:rsidRDefault="004F225F" w:rsidP="004F225F">
            <w:pPr>
              <w:pStyle w:val="Otsikko2"/>
              <w:numPr>
                <w:ilvl w:val="0"/>
                <w:numId w:val="0"/>
              </w:numPr>
              <w:spacing w:before="0"/>
            </w:pPr>
            <w:bookmarkStart w:id="38" w:name="_Toc446270727"/>
            <w:bookmarkStart w:id="39" w:name="_Toc53566757"/>
            <w:r>
              <w:t>7</w:t>
            </w:r>
            <w:r w:rsidR="00305B82">
              <w:t xml:space="preserve">.2 </w:t>
            </w:r>
            <w:r w:rsidR="00F1144C" w:rsidRPr="00F1144C">
              <w:t>Toimitilat</w:t>
            </w:r>
            <w:bookmarkEnd w:id="38"/>
            <w:bookmarkEnd w:id="39"/>
          </w:p>
          <w:p w14:paraId="20BEEA48" w14:textId="77777777" w:rsidR="00F1144C" w:rsidRDefault="00F1144C" w:rsidP="00F1144C">
            <w:pPr>
              <w:pStyle w:val="Arial9"/>
            </w:pPr>
          </w:p>
          <w:p w14:paraId="572E8F37" w14:textId="77777777" w:rsidR="00F1144C" w:rsidRPr="00E30A7D" w:rsidRDefault="00F1144C" w:rsidP="00F1144C">
            <w:pPr>
              <w:pStyle w:val="Arial9"/>
              <w:jc w:val="both"/>
              <w:rPr>
                <w:szCs w:val="18"/>
              </w:rPr>
            </w:pPr>
            <w:r w:rsidRPr="00E30A7D">
              <w:rPr>
                <w:szCs w:val="18"/>
              </w:rPr>
              <w:t xml:space="preserve">Omavalvontasuunnitelmaan laaditaan kuvaus toiminnassa käytettävistä tiloista ja niiden käytön periaatteista. Suunnitelmassa kuvataan muun muassa asiakkaiden sijoittamiseen liittyvät käytännöt: esimerkiksi miten asiakkaat sijoitetaan huoneisiin tai miten varmistetaan heidän yksityisyyden suojan toteutuminen. Suunnitelmasta käy myös ilmi, miten asukkaiden omaisten vierailut tai mahdolliset yöpymiset voidaan järjestää. </w:t>
            </w:r>
          </w:p>
          <w:p w14:paraId="303920A0" w14:textId="77777777" w:rsidR="00F1144C" w:rsidRPr="00E30A7D" w:rsidRDefault="00F1144C" w:rsidP="00F1144C">
            <w:pPr>
              <w:pStyle w:val="Arial9"/>
              <w:rPr>
                <w:szCs w:val="18"/>
              </w:rPr>
            </w:pPr>
          </w:p>
          <w:p w14:paraId="1AA56654" w14:textId="77777777" w:rsidR="00F1144C" w:rsidRPr="00E30A7D" w:rsidRDefault="00F1144C" w:rsidP="00F1144C">
            <w:pPr>
              <w:pStyle w:val="Arial9"/>
              <w:rPr>
                <w:szCs w:val="18"/>
              </w:rPr>
            </w:pPr>
            <w:r w:rsidRPr="00E30A7D">
              <w:rPr>
                <w:szCs w:val="18"/>
              </w:rPr>
              <w:t>Muita kysymyksiä suunnittelun tueksi:</w:t>
            </w:r>
          </w:p>
          <w:p w14:paraId="565373F0" w14:textId="77777777" w:rsidR="00F1144C" w:rsidRPr="00E30A7D" w:rsidRDefault="00F1144C" w:rsidP="00F1144C">
            <w:pPr>
              <w:pStyle w:val="Arial9"/>
              <w:rPr>
                <w:szCs w:val="18"/>
              </w:rPr>
            </w:pPr>
          </w:p>
          <w:p w14:paraId="5A93ACB5" w14:textId="77777777" w:rsidR="00F1144C" w:rsidRPr="00E30A7D" w:rsidRDefault="00F1144C" w:rsidP="00F1144C">
            <w:pPr>
              <w:pStyle w:val="Arial9"/>
              <w:rPr>
                <w:szCs w:val="18"/>
              </w:rPr>
            </w:pPr>
            <w:r w:rsidRPr="00E30A7D">
              <w:rPr>
                <w:szCs w:val="18"/>
              </w:rPr>
              <w:t>- Mitä yhteisiä/julkisia tiloja yksikössä on ja ketkä niitä käyttävät?</w:t>
            </w:r>
          </w:p>
          <w:p w14:paraId="6E557285" w14:textId="77777777" w:rsidR="00F1144C" w:rsidRPr="00E30A7D" w:rsidRDefault="00F1144C" w:rsidP="00F1144C">
            <w:pPr>
              <w:pStyle w:val="Arial9"/>
              <w:rPr>
                <w:szCs w:val="18"/>
              </w:rPr>
            </w:pPr>
            <w:r w:rsidRPr="00E30A7D">
              <w:rPr>
                <w:szCs w:val="18"/>
              </w:rPr>
              <w:t>- Miten asukas (lapsi/nuori/ iäkäs) voi vaikuttaa oman huoneensa/asuntonsa sisustukseen</w:t>
            </w:r>
          </w:p>
          <w:p w14:paraId="5F173F31" w14:textId="77777777" w:rsidR="0079641E" w:rsidRPr="00E30A7D" w:rsidRDefault="00F1144C" w:rsidP="00F1144C">
            <w:pPr>
              <w:pStyle w:val="Arial9"/>
              <w:rPr>
                <w:szCs w:val="18"/>
              </w:rPr>
            </w:pPr>
            <w:r w:rsidRPr="00E30A7D">
              <w:rPr>
                <w:szCs w:val="18"/>
              </w:rPr>
              <w:t>- Käytetäänkö asukkaan henkilökohtaisia tiloja muuhun tarkoitukseen, jos asukas on pitkään poissa.</w:t>
            </w:r>
          </w:p>
          <w:p w14:paraId="19E023C7" w14:textId="77777777" w:rsidR="00F1144C" w:rsidRDefault="00F1144C" w:rsidP="00F1144C">
            <w:pPr>
              <w:pStyle w:val="Arial9"/>
            </w:pPr>
          </w:p>
        </w:tc>
      </w:tr>
      <w:tr w:rsidR="00F1144C" w:rsidRPr="0079641E" w14:paraId="38994DC2" w14:textId="77777777" w:rsidTr="00BB0FD5">
        <w:trPr>
          <w:trHeight w:val="1204"/>
        </w:trPr>
        <w:tc>
          <w:tcPr>
            <w:tcW w:w="10189" w:type="dxa"/>
          </w:tcPr>
          <w:p w14:paraId="33ED638E" w14:textId="77777777" w:rsidR="00F1144C" w:rsidRPr="00A4687D" w:rsidRDefault="00F1144C" w:rsidP="00F1144C">
            <w:pPr>
              <w:pStyle w:val="Arial9"/>
              <w:rPr>
                <w:b/>
                <w:bCs/>
                <w:szCs w:val="18"/>
              </w:rPr>
            </w:pPr>
            <w:r w:rsidRPr="00A4687D">
              <w:rPr>
                <w:b/>
                <w:bCs/>
                <w:szCs w:val="18"/>
              </w:rPr>
              <w:t>Tilojen käytön periaatteet</w:t>
            </w:r>
          </w:p>
          <w:p w14:paraId="35110BC3" w14:textId="77777777" w:rsidR="00DD385E" w:rsidRDefault="00DD385E" w:rsidP="00F1144C">
            <w:pPr>
              <w:pStyle w:val="Arial9"/>
            </w:pPr>
          </w:p>
          <w:p w14:paraId="47D4A9F1" w14:textId="3E6FF557" w:rsidR="00821704" w:rsidRDefault="00FA7E5E" w:rsidP="00F1144C">
            <w:pPr>
              <w:pStyle w:val="Arial9"/>
              <w:rPr>
                <w:bCs/>
                <w:sz w:val="20"/>
              </w:rPr>
            </w:pPr>
            <w:r w:rsidRPr="00424706">
              <w:rPr>
                <w:bCs/>
                <w:sz w:val="20"/>
              </w:rPr>
              <w:t>Yksikössä</w:t>
            </w:r>
            <w:r w:rsidR="00075736" w:rsidRPr="00424706">
              <w:rPr>
                <w:bCs/>
                <w:sz w:val="20"/>
              </w:rPr>
              <w:t xml:space="preserve"> on</w:t>
            </w:r>
            <w:r w:rsidRPr="00424706">
              <w:rPr>
                <w:bCs/>
                <w:sz w:val="20"/>
              </w:rPr>
              <w:t xml:space="preserve"> </w:t>
            </w:r>
            <w:r w:rsidR="0071611D" w:rsidRPr="00424706">
              <w:rPr>
                <w:bCs/>
                <w:sz w:val="20"/>
              </w:rPr>
              <w:t>14 yhden hengen huonetta</w:t>
            </w:r>
            <w:r w:rsidR="00821704" w:rsidRPr="00424706">
              <w:rPr>
                <w:bCs/>
                <w:sz w:val="20"/>
              </w:rPr>
              <w:t>. Yhteisiä tiloja ovat:</w:t>
            </w:r>
            <w:r w:rsidRPr="00424706">
              <w:rPr>
                <w:bCs/>
                <w:sz w:val="20"/>
              </w:rPr>
              <w:t xml:space="preserve"> </w:t>
            </w:r>
            <w:r w:rsidR="00821704" w:rsidRPr="00424706">
              <w:rPr>
                <w:bCs/>
                <w:sz w:val="20"/>
              </w:rPr>
              <w:t>ruoka-/</w:t>
            </w:r>
            <w:r w:rsidRPr="00424706">
              <w:rPr>
                <w:bCs/>
                <w:sz w:val="20"/>
              </w:rPr>
              <w:t>päiväsali</w:t>
            </w:r>
            <w:r w:rsidR="00821704" w:rsidRPr="00424706">
              <w:rPr>
                <w:bCs/>
                <w:sz w:val="20"/>
              </w:rPr>
              <w:t>; tv-huone, jossa pieni kirjasto; s</w:t>
            </w:r>
            <w:r w:rsidRPr="00424706">
              <w:rPr>
                <w:bCs/>
                <w:sz w:val="20"/>
              </w:rPr>
              <w:t>uihkuhuone</w:t>
            </w:r>
            <w:r w:rsidR="00821704" w:rsidRPr="00424706">
              <w:rPr>
                <w:bCs/>
                <w:sz w:val="20"/>
              </w:rPr>
              <w:t xml:space="preserve">, jossa wc-pönttö; </w:t>
            </w:r>
            <w:r w:rsidRPr="00424706">
              <w:rPr>
                <w:bCs/>
                <w:sz w:val="20"/>
              </w:rPr>
              <w:t>1 wc-tila,</w:t>
            </w:r>
            <w:r w:rsidR="00821704" w:rsidRPr="00424706">
              <w:rPr>
                <w:bCs/>
                <w:sz w:val="20"/>
              </w:rPr>
              <w:t xml:space="preserve"> </w:t>
            </w:r>
            <w:r w:rsidRPr="00424706">
              <w:rPr>
                <w:bCs/>
                <w:sz w:val="20"/>
              </w:rPr>
              <w:t>jossa 2 wc-pönttöä</w:t>
            </w:r>
            <w:r w:rsidR="00EC1554" w:rsidRPr="00424706">
              <w:rPr>
                <w:bCs/>
                <w:sz w:val="20"/>
              </w:rPr>
              <w:t>, erilliset kopit</w:t>
            </w:r>
            <w:r w:rsidR="00A861BE">
              <w:rPr>
                <w:bCs/>
                <w:sz w:val="20"/>
              </w:rPr>
              <w:t xml:space="preserve"> (toinen miesten ja toinen naisten vessa) </w:t>
            </w:r>
            <w:r w:rsidR="00EC1554" w:rsidRPr="00424706">
              <w:rPr>
                <w:bCs/>
                <w:sz w:val="20"/>
              </w:rPr>
              <w:t>ja mahdollisuus lukita ov</w:t>
            </w:r>
            <w:r w:rsidR="00821704" w:rsidRPr="00424706">
              <w:rPr>
                <w:bCs/>
                <w:sz w:val="20"/>
              </w:rPr>
              <w:t>et</w:t>
            </w:r>
            <w:r w:rsidR="00EC1554" w:rsidRPr="00424706">
              <w:rPr>
                <w:bCs/>
                <w:sz w:val="20"/>
              </w:rPr>
              <w:t>.</w:t>
            </w:r>
            <w:r w:rsidR="00A56B60" w:rsidRPr="00424706">
              <w:rPr>
                <w:bCs/>
                <w:sz w:val="20"/>
              </w:rPr>
              <w:t xml:space="preserve"> </w:t>
            </w:r>
          </w:p>
          <w:p w14:paraId="6ABFAAC8" w14:textId="11F8F668" w:rsidR="00A861BE" w:rsidRPr="00424706" w:rsidRDefault="00A861BE" w:rsidP="00F1144C">
            <w:pPr>
              <w:pStyle w:val="Arial9"/>
              <w:rPr>
                <w:bCs/>
                <w:sz w:val="20"/>
              </w:rPr>
            </w:pPr>
            <w:r>
              <w:rPr>
                <w:bCs/>
                <w:sz w:val="20"/>
              </w:rPr>
              <w:t>Suihkuhuoneen oveen on teetetty lamino</w:t>
            </w:r>
            <w:r w:rsidR="00585D04">
              <w:rPr>
                <w:bCs/>
                <w:sz w:val="20"/>
              </w:rPr>
              <w:t>itu lappu, missä lukee</w:t>
            </w:r>
            <w:r w:rsidR="00E30A7D">
              <w:rPr>
                <w:bCs/>
                <w:sz w:val="20"/>
              </w:rPr>
              <w:t xml:space="preserve">; </w:t>
            </w:r>
            <w:r w:rsidR="00585D04">
              <w:rPr>
                <w:bCs/>
                <w:sz w:val="20"/>
              </w:rPr>
              <w:t>ei saa häiritä, joka laitetaan oven ulkopuolelle kiinni, kun joku on suihkussa.</w:t>
            </w:r>
          </w:p>
          <w:p w14:paraId="3D674459" w14:textId="77777777" w:rsidR="00821704" w:rsidRPr="00424706" w:rsidRDefault="00821704" w:rsidP="00F1144C">
            <w:pPr>
              <w:pStyle w:val="Arial9"/>
              <w:rPr>
                <w:bCs/>
                <w:sz w:val="20"/>
              </w:rPr>
            </w:pPr>
          </w:p>
          <w:p w14:paraId="187170E5" w14:textId="32A64380" w:rsidR="00434A85" w:rsidRDefault="00FA7E5E" w:rsidP="00F1144C">
            <w:pPr>
              <w:pStyle w:val="Arial9"/>
              <w:rPr>
                <w:bCs/>
                <w:sz w:val="20"/>
              </w:rPr>
            </w:pPr>
            <w:r w:rsidRPr="00424706">
              <w:rPr>
                <w:bCs/>
                <w:sz w:val="20"/>
              </w:rPr>
              <w:t>Asukas saa sisustaa huoneensa mieleisekseen</w:t>
            </w:r>
            <w:r w:rsidR="00BF71F7" w:rsidRPr="00424706">
              <w:rPr>
                <w:bCs/>
                <w:sz w:val="20"/>
              </w:rPr>
              <w:t>.</w:t>
            </w:r>
            <w:r w:rsidR="00434A85">
              <w:rPr>
                <w:bCs/>
                <w:sz w:val="20"/>
              </w:rPr>
              <w:t xml:space="preserve"> Asukkaalle ostetaan tarpeen mukaan huonekaluja.</w:t>
            </w:r>
            <w:r w:rsidR="00AE1D15">
              <w:rPr>
                <w:bCs/>
                <w:sz w:val="20"/>
              </w:rPr>
              <w:t xml:space="preserve"> </w:t>
            </w:r>
            <w:r w:rsidR="00434A85">
              <w:rPr>
                <w:bCs/>
                <w:sz w:val="20"/>
              </w:rPr>
              <w:t>Osalla asukkaista on tv huoneessaan tai tabletti.</w:t>
            </w:r>
          </w:p>
          <w:p w14:paraId="443ECF08" w14:textId="631148C2" w:rsidR="00F1144C" w:rsidRPr="0011431A" w:rsidRDefault="00A56B60" w:rsidP="00F1144C">
            <w:pPr>
              <w:pStyle w:val="Arial9"/>
              <w:rPr>
                <w:bCs/>
                <w:sz w:val="20"/>
              </w:rPr>
            </w:pPr>
            <w:r w:rsidRPr="00424706">
              <w:rPr>
                <w:bCs/>
                <w:sz w:val="20"/>
              </w:rPr>
              <w:t xml:space="preserve"> </w:t>
            </w:r>
            <w:r w:rsidR="00FA7E5E" w:rsidRPr="00424706">
              <w:rPr>
                <w:bCs/>
                <w:sz w:val="20"/>
              </w:rPr>
              <w:t>Asukkaan tiloja ei käytetä muuhun ta</w:t>
            </w:r>
            <w:r w:rsidR="008518A1" w:rsidRPr="00424706">
              <w:rPr>
                <w:bCs/>
                <w:sz w:val="20"/>
              </w:rPr>
              <w:t>rkoitukseen asukkaan poissa</w:t>
            </w:r>
            <w:r w:rsidR="00EB391C">
              <w:rPr>
                <w:bCs/>
                <w:sz w:val="20"/>
              </w:rPr>
              <w:t xml:space="preserve"> </w:t>
            </w:r>
            <w:r w:rsidR="008518A1" w:rsidRPr="00424706">
              <w:rPr>
                <w:bCs/>
                <w:sz w:val="20"/>
              </w:rPr>
              <w:t>ollessa</w:t>
            </w:r>
            <w:r w:rsidR="00BF71F7" w:rsidRPr="00424706">
              <w:rPr>
                <w:bCs/>
                <w:sz w:val="20"/>
              </w:rPr>
              <w:t>.</w:t>
            </w:r>
            <w:r w:rsidRPr="00424706">
              <w:rPr>
                <w:bCs/>
                <w:sz w:val="20"/>
              </w:rPr>
              <w:t xml:space="preserve"> </w:t>
            </w:r>
            <w:r w:rsidR="00FA7E5E" w:rsidRPr="00424706">
              <w:rPr>
                <w:bCs/>
                <w:sz w:val="20"/>
              </w:rPr>
              <w:t xml:space="preserve">Rakennuksessa saunatila, jota </w:t>
            </w:r>
            <w:r w:rsidR="00EC1554" w:rsidRPr="00424706">
              <w:rPr>
                <w:bCs/>
                <w:sz w:val="20"/>
              </w:rPr>
              <w:t>yksikön</w:t>
            </w:r>
            <w:r w:rsidR="00FA7E5E" w:rsidRPr="00424706">
              <w:rPr>
                <w:bCs/>
                <w:sz w:val="20"/>
              </w:rPr>
              <w:t xml:space="preserve"> asukkaat saavat käyttää</w:t>
            </w:r>
            <w:r w:rsidR="00BF71F7" w:rsidRPr="00424706">
              <w:rPr>
                <w:bCs/>
                <w:sz w:val="20"/>
              </w:rPr>
              <w:t>.</w:t>
            </w:r>
            <w:r w:rsidRPr="00424706">
              <w:rPr>
                <w:bCs/>
                <w:sz w:val="20"/>
              </w:rPr>
              <w:t xml:space="preserve"> </w:t>
            </w:r>
            <w:r w:rsidR="0008736A" w:rsidRPr="00424706">
              <w:rPr>
                <w:bCs/>
                <w:sz w:val="20"/>
              </w:rPr>
              <w:t>Omais</w:t>
            </w:r>
            <w:r w:rsidR="00C31223">
              <w:rPr>
                <w:bCs/>
                <w:sz w:val="20"/>
              </w:rPr>
              <w:t xml:space="preserve">illa on mahdollista yöpyä tai viettää rauhassa aikaa päivisin kontiopuiston alueella varatussa rivitalo asunnossa. Asukas voi myös yöpyä asunnossa omaistensa kanssa. </w:t>
            </w:r>
            <w:r w:rsidR="00715368" w:rsidRPr="00424706">
              <w:rPr>
                <w:bCs/>
                <w:sz w:val="20"/>
              </w:rPr>
              <w:t xml:space="preserve"> </w:t>
            </w:r>
          </w:p>
        </w:tc>
      </w:tr>
      <w:tr w:rsidR="00F1144C" w:rsidRPr="0079641E" w14:paraId="6A77DFD0" w14:textId="77777777" w:rsidTr="00BB0FD5">
        <w:trPr>
          <w:trHeight w:val="1264"/>
        </w:trPr>
        <w:tc>
          <w:tcPr>
            <w:tcW w:w="10189" w:type="dxa"/>
          </w:tcPr>
          <w:p w14:paraId="6C48DBDF" w14:textId="1AA62F9F" w:rsidR="00F1144C" w:rsidRDefault="00F1144C" w:rsidP="00F1144C">
            <w:pPr>
              <w:pStyle w:val="Arial9"/>
              <w:rPr>
                <w:b/>
                <w:bCs/>
                <w:szCs w:val="18"/>
              </w:rPr>
            </w:pPr>
            <w:r w:rsidRPr="0011431A">
              <w:rPr>
                <w:b/>
                <w:bCs/>
                <w:szCs w:val="18"/>
              </w:rPr>
              <w:t>Miten yksikön siivous ja pyykkihuolto on järjestetty?</w:t>
            </w:r>
          </w:p>
          <w:p w14:paraId="747DB56F" w14:textId="77777777" w:rsidR="00A4687D" w:rsidRPr="0011431A" w:rsidRDefault="00A4687D" w:rsidP="00F1144C">
            <w:pPr>
              <w:pStyle w:val="Arial9"/>
              <w:rPr>
                <w:b/>
                <w:bCs/>
                <w:szCs w:val="18"/>
              </w:rPr>
            </w:pPr>
          </w:p>
          <w:p w14:paraId="12244840" w14:textId="0F055C8A" w:rsidR="00F1144C" w:rsidRPr="00424706" w:rsidRDefault="0012162F" w:rsidP="00BC5CB8">
            <w:pPr>
              <w:pStyle w:val="Arial9"/>
              <w:numPr>
                <w:ilvl w:val="0"/>
                <w:numId w:val="38"/>
              </w:numPr>
              <w:rPr>
                <w:bCs/>
                <w:sz w:val="20"/>
              </w:rPr>
            </w:pPr>
            <w:r w:rsidRPr="00424706">
              <w:rPr>
                <w:bCs/>
                <w:sz w:val="20"/>
              </w:rPr>
              <w:t>Yksikössä</w:t>
            </w:r>
            <w:r w:rsidR="00075736" w:rsidRPr="00424706">
              <w:rPr>
                <w:bCs/>
                <w:sz w:val="20"/>
              </w:rPr>
              <w:t xml:space="preserve"> on</w:t>
            </w:r>
            <w:r w:rsidRPr="00424706">
              <w:rPr>
                <w:bCs/>
                <w:sz w:val="20"/>
              </w:rPr>
              <w:t xml:space="preserve"> käytössä siivous – ja pyykkisuunnitelma</w:t>
            </w:r>
            <w:r w:rsidR="00755141" w:rsidRPr="00424706">
              <w:rPr>
                <w:bCs/>
                <w:sz w:val="20"/>
              </w:rPr>
              <w:t>.</w:t>
            </w:r>
          </w:p>
          <w:p w14:paraId="5BBBD852" w14:textId="04E239D4" w:rsidR="00755141" w:rsidRPr="00424706" w:rsidRDefault="002476B4" w:rsidP="00BC5CB8">
            <w:pPr>
              <w:pStyle w:val="Arial9"/>
              <w:numPr>
                <w:ilvl w:val="0"/>
                <w:numId w:val="38"/>
              </w:numPr>
              <w:rPr>
                <w:bCs/>
                <w:sz w:val="20"/>
              </w:rPr>
            </w:pPr>
            <w:r>
              <w:rPr>
                <w:bCs/>
                <w:sz w:val="20"/>
              </w:rPr>
              <w:t>Siistijä käy yksikössä siivoamassa k</w:t>
            </w:r>
            <w:r w:rsidR="0033054D">
              <w:rPr>
                <w:bCs/>
                <w:sz w:val="20"/>
              </w:rPr>
              <w:t xml:space="preserve">eskiviikkoisin </w:t>
            </w:r>
          </w:p>
          <w:p w14:paraId="14F484A3" w14:textId="1AC9B787" w:rsidR="0012162F" w:rsidRDefault="008518A1" w:rsidP="00BC5CB8">
            <w:pPr>
              <w:pStyle w:val="Arial9"/>
              <w:numPr>
                <w:ilvl w:val="0"/>
                <w:numId w:val="38"/>
              </w:numPr>
              <w:rPr>
                <w:bCs/>
                <w:sz w:val="20"/>
              </w:rPr>
            </w:pPr>
            <w:r w:rsidRPr="00424706">
              <w:rPr>
                <w:bCs/>
                <w:sz w:val="20"/>
              </w:rPr>
              <w:t>Yksikössä</w:t>
            </w:r>
            <w:r w:rsidR="00075736" w:rsidRPr="00424706">
              <w:rPr>
                <w:bCs/>
                <w:sz w:val="20"/>
              </w:rPr>
              <w:t xml:space="preserve"> on</w:t>
            </w:r>
            <w:r w:rsidR="0012162F" w:rsidRPr="00424706">
              <w:rPr>
                <w:bCs/>
                <w:sz w:val="20"/>
              </w:rPr>
              <w:t xml:space="preserve"> oma pyykkikone ja kuivausrumpu</w:t>
            </w:r>
            <w:r w:rsidR="00755141" w:rsidRPr="00424706">
              <w:rPr>
                <w:bCs/>
                <w:sz w:val="20"/>
              </w:rPr>
              <w:t>.</w:t>
            </w:r>
          </w:p>
          <w:p w14:paraId="4792646D" w14:textId="24D320DE" w:rsidR="00242751" w:rsidRPr="00424706" w:rsidRDefault="002476B4" w:rsidP="00BC5CB8">
            <w:pPr>
              <w:pStyle w:val="Arial9"/>
              <w:numPr>
                <w:ilvl w:val="0"/>
                <w:numId w:val="38"/>
              </w:numPr>
              <w:rPr>
                <w:bCs/>
                <w:sz w:val="20"/>
              </w:rPr>
            </w:pPr>
            <w:r>
              <w:rPr>
                <w:bCs/>
                <w:sz w:val="20"/>
              </w:rPr>
              <w:t>H</w:t>
            </w:r>
            <w:r w:rsidR="00242751">
              <w:rPr>
                <w:bCs/>
                <w:sz w:val="20"/>
              </w:rPr>
              <w:t>enkilökunnan työvaatteille on oma pyykinpesukone</w:t>
            </w:r>
          </w:p>
          <w:p w14:paraId="03911C56" w14:textId="39C6E648" w:rsidR="0012162F" w:rsidRPr="00424706" w:rsidRDefault="0012162F" w:rsidP="00BC5CB8">
            <w:pPr>
              <w:pStyle w:val="Arial9"/>
              <w:numPr>
                <w:ilvl w:val="0"/>
                <w:numId w:val="38"/>
              </w:numPr>
              <w:rPr>
                <w:bCs/>
                <w:sz w:val="20"/>
              </w:rPr>
            </w:pPr>
            <w:r w:rsidRPr="00424706">
              <w:rPr>
                <w:bCs/>
                <w:sz w:val="20"/>
              </w:rPr>
              <w:t>Asukkaiden kanssa sovittu henkilökohtaiset pyykkipäivät, ketkä osaavat pestä itse pyykkinsä</w:t>
            </w:r>
            <w:r w:rsidR="00755141" w:rsidRPr="00424706">
              <w:rPr>
                <w:bCs/>
                <w:sz w:val="20"/>
              </w:rPr>
              <w:t>.</w:t>
            </w:r>
          </w:p>
          <w:p w14:paraId="70F8CEC7" w14:textId="1E7D2389" w:rsidR="0012162F" w:rsidRPr="00424706" w:rsidRDefault="0012162F" w:rsidP="00BC5CB8">
            <w:pPr>
              <w:pStyle w:val="Arial9"/>
              <w:numPr>
                <w:ilvl w:val="0"/>
                <w:numId w:val="38"/>
              </w:numPr>
              <w:rPr>
                <w:bCs/>
                <w:sz w:val="20"/>
              </w:rPr>
            </w:pPr>
            <w:r w:rsidRPr="00424706">
              <w:rPr>
                <w:bCs/>
                <w:sz w:val="20"/>
              </w:rPr>
              <w:t>Yleistentilojen siivous kerran päivässä tai tarpeen mukaan</w:t>
            </w:r>
            <w:r w:rsidR="00755141" w:rsidRPr="00424706">
              <w:rPr>
                <w:bCs/>
                <w:sz w:val="20"/>
              </w:rPr>
              <w:t>.</w:t>
            </w:r>
          </w:p>
          <w:p w14:paraId="0BC55AAB" w14:textId="68361F20" w:rsidR="0012162F" w:rsidRPr="00424706" w:rsidRDefault="0012162F" w:rsidP="00BC5CB8">
            <w:pPr>
              <w:pStyle w:val="Arial9"/>
              <w:numPr>
                <w:ilvl w:val="0"/>
                <w:numId w:val="38"/>
              </w:numPr>
              <w:rPr>
                <w:bCs/>
                <w:sz w:val="20"/>
              </w:rPr>
            </w:pPr>
            <w:r w:rsidRPr="00424706">
              <w:rPr>
                <w:bCs/>
                <w:sz w:val="20"/>
              </w:rPr>
              <w:t>Asukkaiden kanssa sovittu huoneiden siivouspäivä</w:t>
            </w:r>
            <w:r w:rsidR="00755141" w:rsidRPr="00424706">
              <w:rPr>
                <w:bCs/>
                <w:sz w:val="20"/>
              </w:rPr>
              <w:t>, asukkaat huolehtivat kykyjensä mukaan oman huoneensa siisteydestä</w:t>
            </w:r>
            <w:r w:rsidR="00ED1B01" w:rsidRPr="00424706">
              <w:rPr>
                <w:bCs/>
                <w:sz w:val="20"/>
              </w:rPr>
              <w:t>, hoitajat auttavat tarvittaessa</w:t>
            </w:r>
            <w:r w:rsidR="00755141" w:rsidRPr="00424706">
              <w:rPr>
                <w:bCs/>
                <w:sz w:val="20"/>
              </w:rPr>
              <w:t xml:space="preserve">. </w:t>
            </w:r>
          </w:p>
          <w:p w14:paraId="1421A9B2" w14:textId="3763E999" w:rsidR="00755141" w:rsidRDefault="00755141" w:rsidP="00F1144C">
            <w:pPr>
              <w:pStyle w:val="Arial9"/>
            </w:pPr>
          </w:p>
        </w:tc>
      </w:tr>
      <w:tr w:rsidR="00F1144C" w:rsidRPr="0079641E" w14:paraId="4365EDFC" w14:textId="77777777" w:rsidTr="00BB0FD5">
        <w:tc>
          <w:tcPr>
            <w:tcW w:w="10189" w:type="dxa"/>
          </w:tcPr>
          <w:p w14:paraId="13D219B7" w14:textId="21C9D532" w:rsidR="00F1144C" w:rsidRDefault="004F225F" w:rsidP="00A4687D">
            <w:pPr>
              <w:pStyle w:val="Otsikko2"/>
              <w:numPr>
                <w:ilvl w:val="0"/>
                <w:numId w:val="0"/>
              </w:numPr>
              <w:spacing w:before="0"/>
            </w:pPr>
            <w:bookmarkStart w:id="40" w:name="_Toc446270728"/>
            <w:bookmarkStart w:id="41" w:name="_Toc53566758"/>
            <w:r>
              <w:lastRenderedPageBreak/>
              <w:t>7</w:t>
            </w:r>
            <w:r w:rsidR="00305B82">
              <w:t xml:space="preserve">.3 </w:t>
            </w:r>
            <w:r w:rsidR="00F1144C">
              <w:t>Teknologiset ratkaisut</w:t>
            </w:r>
            <w:bookmarkEnd w:id="40"/>
            <w:bookmarkEnd w:id="41"/>
          </w:p>
          <w:p w14:paraId="7E312B36" w14:textId="77777777" w:rsidR="00F1144C" w:rsidRPr="003C4EAE" w:rsidRDefault="00F1144C" w:rsidP="00F1144C">
            <w:pPr>
              <w:pStyle w:val="Arial9"/>
            </w:pPr>
          </w:p>
          <w:p w14:paraId="3F53BD7D" w14:textId="4CA4517F" w:rsidR="00F1144C" w:rsidRPr="00EB391C" w:rsidRDefault="00F1144C" w:rsidP="00F1144C">
            <w:pPr>
              <w:pStyle w:val="Arial9"/>
              <w:jc w:val="both"/>
              <w:rPr>
                <w:sz w:val="20"/>
              </w:rPr>
            </w:pPr>
            <w:r w:rsidRPr="00EB391C">
              <w:rPr>
                <w:sz w:val="20"/>
              </w:rPr>
              <w:t>Henkilökunnan ja asiakkaiden turvallisuudesta huolehditaan erilaisilla kulunvalvontakameroilla sekä hälytys- ja kutsulaitteilla. Omavalvontasuunnitelmassa kuvataan käytössä olevien laitteiden käytön periaatteet eli esimerkiksi, ovatko kamerat tallentavia vai eivät, mihin laitteita sijoitetaan, mihin tarkoitukseen niitä käytetään ja kuka niiden asianmukaisesta käytöstä vastaa. Suunnitelmaan kirjataan mm. kotihoidon asiakkaiden turvapuhelinten hankintaan liittyvä periaatteet ja käytännöt sekä niiden käytön ohjaamisesta ja toimintavarmuudesta vastaava työntekijä.</w:t>
            </w:r>
          </w:p>
          <w:p w14:paraId="56D74D07" w14:textId="77777777" w:rsidR="00C64182" w:rsidRDefault="00C64182" w:rsidP="00F1144C">
            <w:pPr>
              <w:pStyle w:val="Arial9"/>
              <w:jc w:val="both"/>
            </w:pPr>
          </w:p>
          <w:p w14:paraId="1D28B1AD" w14:textId="52613DEA" w:rsidR="00BC5CB8" w:rsidRPr="00424706" w:rsidRDefault="000638DC" w:rsidP="00C64182">
            <w:pPr>
              <w:pStyle w:val="Arial9"/>
              <w:numPr>
                <w:ilvl w:val="0"/>
                <w:numId w:val="39"/>
              </w:numPr>
              <w:rPr>
                <w:bCs/>
                <w:sz w:val="20"/>
              </w:rPr>
            </w:pPr>
            <w:r w:rsidRPr="00424706">
              <w:rPr>
                <w:bCs/>
                <w:sz w:val="20"/>
              </w:rPr>
              <w:t>Yksikössä</w:t>
            </w:r>
            <w:r w:rsidR="005C66DD" w:rsidRPr="00424706">
              <w:rPr>
                <w:bCs/>
                <w:sz w:val="20"/>
              </w:rPr>
              <w:t xml:space="preserve"> on kaksi jauhesammutinta ja käytävän molemmissa päissä</w:t>
            </w:r>
            <w:r w:rsidR="00C64182" w:rsidRPr="00424706">
              <w:rPr>
                <w:bCs/>
                <w:sz w:val="20"/>
              </w:rPr>
              <w:t xml:space="preserve"> on</w:t>
            </w:r>
            <w:r w:rsidR="005C66DD" w:rsidRPr="00424706">
              <w:rPr>
                <w:bCs/>
                <w:sz w:val="20"/>
              </w:rPr>
              <w:t xml:space="preserve"> paloletkut. </w:t>
            </w:r>
          </w:p>
          <w:p w14:paraId="0A993C74" w14:textId="0C17A66E" w:rsidR="00F6627D" w:rsidRPr="00424706" w:rsidRDefault="005C66DD" w:rsidP="00C64182">
            <w:pPr>
              <w:pStyle w:val="Arial9"/>
              <w:numPr>
                <w:ilvl w:val="0"/>
                <w:numId w:val="39"/>
              </w:numPr>
              <w:rPr>
                <w:bCs/>
                <w:sz w:val="20"/>
              </w:rPr>
            </w:pPr>
            <w:r w:rsidRPr="00424706">
              <w:rPr>
                <w:bCs/>
                <w:sz w:val="20"/>
              </w:rPr>
              <w:t xml:space="preserve">Käytävän molemmissa päissä on myös paloilmoittimet, </w:t>
            </w:r>
            <w:r w:rsidR="00BC5CB8" w:rsidRPr="00424706">
              <w:rPr>
                <w:bCs/>
                <w:sz w:val="20"/>
              </w:rPr>
              <w:t>joilla</w:t>
            </w:r>
            <w:r w:rsidRPr="00424706">
              <w:rPr>
                <w:bCs/>
                <w:sz w:val="20"/>
              </w:rPr>
              <w:t xml:space="preserve"> voi tehdä hälytyksen</w:t>
            </w:r>
            <w:r w:rsidR="00BC5CB8" w:rsidRPr="00424706">
              <w:rPr>
                <w:bCs/>
                <w:sz w:val="20"/>
              </w:rPr>
              <w:t>.</w:t>
            </w:r>
          </w:p>
          <w:p w14:paraId="33B0F207" w14:textId="2F7863FC" w:rsidR="005C66DD" w:rsidRDefault="00BC5CB8" w:rsidP="00C64182">
            <w:pPr>
              <w:pStyle w:val="Arial9"/>
              <w:numPr>
                <w:ilvl w:val="0"/>
                <w:numId w:val="39"/>
              </w:numPr>
              <w:rPr>
                <w:bCs/>
                <w:sz w:val="20"/>
              </w:rPr>
            </w:pPr>
            <w:r w:rsidRPr="00424706">
              <w:rPr>
                <w:bCs/>
                <w:sz w:val="20"/>
              </w:rPr>
              <w:t>H</w:t>
            </w:r>
            <w:r w:rsidR="00F6627D" w:rsidRPr="00424706">
              <w:rPr>
                <w:bCs/>
                <w:sz w:val="20"/>
              </w:rPr>
              <w:t xml:space="preserve">uoltomies testaa </w:t>
            </w:r>
            <w:r w:rsidR="005C66DD" w:rsidRPr="00424706">
              <w:rPr>
                <w:bCs/>
                <w:sz w:val="20"/>
              </w:rPr>
              <w:t>paloilmoittimen toiminnan kerran kuussa</w:t>
            </w:r>
          </w:p>
          <w:p w14:paraId="38A09643" w14:textId="58868E7C" w:rsidR="00AE1D15" w:rsidRDefault="00AE1D15" w:rsidP="00C64182">
            <w:pPr>
              <w:pStyle w:val="Arial9"/>
              <w:numPr>
                <w:ilvl w:val="0"/>
                <w:numId w:val="39"/>
              </w:numPr>
              <w:rPr>
                <w:bCs/>
                <w:sz w:val="20"/>
              </w:rPr>
            </w:pPr>
            <w:r>
              <w:rPr>
                <w:bCs/>
                <w:sz w:val="20"/>
              </w:rPr>
              <w:t xml:space="preserve">sprinklerit asennettu yksikköön </w:t>
            </w:r>
          </w:p>
          <w:p w14:paraId="3D151213" w14:textId="55002F10" w:rsidR="002D5021" w:rsidRPr="00424706" w:rsidRDefault="002D5021" w:rsidP="00C64182">
            <w:pPr>
              <w:pStyle w:val="Arial9"/>
              <w:numPr>
                <w:ilvl w:val="0"/>
                <w:numId w:val="39"/>
              </w:numPr>
              <w:rPr>
                <w:bCs/>
                <w:sz w:val="20"/>
              </w:rPr>
            </w:pPr>
            <w:r>
              <w:rPr>
                <w:bCs/>
                <w:sz w:val="20"/>
              </w:rPr>
              <w:t>kansliassa paloilmoitustaulu, josta näkee mistä hälytys tulee</w:t>
            </w:r>
          </w:p>
          <w:p w14:paraId="2641BFC0" w14:textId="77777777" w:rsidR="00F1144C" w:rsidRDefault="00F1144C" w:rsidP="00F1144C">
            <w:pPr>
              <w:pStyle w:val="Arial9"/>
            </w:pPr>
          </w:p>
        </w:tc>
      </w:tr>
      <w:tr w:rsidR="00F1144C" w:rsidRPr="0079641E" w14:paraId="38108B25" w14:textId="77777777" w:rsidTr="00BB0FD5">
        <w:trPr>
          <w:trHeight w:val="1018"/>
        </w:trPr>
        <w:tc>
          <w:tcPr>
            <w:tcW w:w="10189" w:type="dxa"/>
          </w:tcPr>
          <w:p w14:paraId="3867B018" w14:textId="5604C1C1" w:rsidR="00F1144C" w:rsidRPr="0011431A" w:rsidRDefault="00F1144C" w:rsidP="00F1144C">
            <w:pPr>
              <w:pStyle w:val="Arial9"/>
              <w:jc w:val="both"/>
              <w:rPr>
                <w:b/>
                <w:bCs/>
                <w:szCs w:val="18"/>
              </w:rPr>
            </w:pPr>
            <w:r w:rsidRPr="0011431A">
              <w:rPr>
                <w:b/>
                <w:bCs/>
                <w:szCs w:val="18"/>
              </w:rPr>
              <w:t>Miten asiakkaiden henkilökohtaisessa käytössä olevien turva- ja kutsulaitteiden toimivuus ja hälytyksiin vastaaminen varmistetaan?</w:t>
            </w:r>
          </w:p>
          <w:p w14:paraId="0F89E98D" w14:textId="77777777" w:rsidR="0011431A" w:rsidRDefault="0011431A" w:rsidP="00F1144C">
            <w:pPr>
              <w:pStyle w:val="Arial9"/>
              <w:jc w:val="both"/>
            </w:pPr>
          </w:p>
          <w:p w14:paraId="0652F869" w14:textId="37D8BE5C" w:rsidR="00CC2C9C" w:rsidRPr="0011431A" w:rsidRDefault="008A1327" w:rsidP="00FE2E72">
            <w:pPr>
              <w:pStyle w:val="Arial9"/>
              <w:rPr>
                <w:sz w:val="20"/>
              </w:rPr>
            </w:pPr>
            <w:r>
              <w:rPr>
                <w:sz w:val="20"/>
              </w:rPr>
              <w:t>Y</w:t>
            </w:r>
            <w:r w:rsidR="00520B5B" w:rsidRPr="00F35688">
              <w:rPr>
                <w:sz w:val="20"/>
              </w:rPr>
              <w:t>ksikössä ei tarvita</w:t>
            </w:r>
            <w:r w:rsidR="00A4687D">
              <w:rPr>
                <w:sz w:val="20"/>
              </w:rPr>
              <w:t xml:space="preserve"> tällä hetkellä</w:t>
            </w:r>
            <w:r w:rsidR="00520B5B" w:rsidRPr="00F35688">
              <w:rPr>
                <w:sz w:val="20"/>
              </w:rPr>
              <w:t xml:space="preserve"> ko. laitteita</w:t>
            </w:r>
          </w:p>
        </w:tc>
      </w:tr>
      <w:tr w:rsidR="00F1144C" w:rsidRPr="0079641E" w14:paraId="74A7AD2D" w14:textId="77777777" w:rsidTr="00BB0FD5">
        <w:tc>
          <w:tcPr>
            <w:tcW w:w="10189" w:type="dxa"/>
          </w:tcPr>
          <w:p w14:paraId="6DB6D5D9" w14:textId="669FA20F" w:rsidR="00F1144C" w:rsidRDefault="004F225F" w:rsidP="00A4687D">
            <w:pPr>
              <w:pStyle w:val="Otsikko2"/>
              <w:numPr>
                <w:ilvl w:val="0"/>
                <w:numId w:val="0"/>
              </w:numPr>
              <w:spacing w:before="0"/>
            </w:pPr>
            <w:bookmarkStart w:id="42" w:name="_Toc446270729"/>
            <w:bookmarkStart w:id="43" w:name="_Toc53566759"/>
            <w:r>
              <w:t>7</w:t>
            </w:r>
            <w:r w:rsidR="00305B82">
              <w:t xml:space="preserve">.4 </w:t>
            </w:r>
            <w:r w:rsidR="00F1144C" w:rsidRPr="00E27049">
              <w:t>Terveydenhuol</w:t>
            </w:r>
            <w:r w:rsidR="00305B82">
              <w:t>lon laitteet ja tarvikkeet</w:t>
            </w:r>
            <w:bookmarkEnd w:id="42"/>
            <w:bookmarkEnd w:id="43"/>
          </w:p>
          <w:p w14:paraId="1A36EAC2" w14:textId="77777777" w:rsidR="00F1144C" w:rsidRPr="005D23E3" w:rsidRDefault="00F1144C" w:rsidP="00F1144C">
            <w:pPr>
              <w:pStyle w:val="Arial9"/>
            </w:pPr>
          </w:p>
          <w:p w14:paraId="47D8D0F2" w14:textId="77777777" w:rsidR="00F1144C" w:rsidRDefault="00F1144C" w:rsidP="00F1144C">
            <w:pPr>
              <w:pStyle w:val="Arial9"/>
              <w:jc w:val="both"/>
            </w:pPr>
            <w:r>
              <w:t xml:space="preserve">Sosiaalihuollon yksiköissä käytetään paljon erilaisia terveydenhuollon laitteiksi ja tarvikkeiksi luokiteltuja välineitä ja hoitotarvikkeita, joihin liittyvistä käytännöistä säädetään terveydenhuollon laitteista ja tarvikkeista annetussa laissa (629/2010). </w:t>
            </w:r>
            <w:r w:rsidR="00EB623B">
              <w:t xml:space="preserve">Terveydenhuollon laitteella tarkoitetaan </w:t>
            </w:r>
            <w:r w:rsidR="008C6571">
              <w:t>instrumentti</w:t>
            </w:r>
            <w:r w:rsidR="00EB623B">
              <w:t>a</w:t>
            </w:r>
            <w:r w:rsidR="008C6571">
              <w:t>, laitteisto</w:t>
            </w:r>
            <w:r w:rsidR="00EB623B">
              <w:t>a</w:t>
            </w:r>
            <w:r w:rsidR="008C6571">
              <w:t>, väline</w:t>
            </w:r>
            <w:r w:rsidR="00EB623B">
              <w:t>ttä</w:t>
            </w:r>
            <w:r w:rsidR="008C6571">
              <w:t>, ohjelmisto</w:t>
            </w:r>
            <w:r w:rsidR="00EB623B">
              <w:t>a</w:t>
            </w:r>
            <w:r w:rsidR="008C6571">
              <w:t>, materiaalia tai muuta yksinään tai yhdistelmänä käytettä</w:t>
            </w:r>
            <w:r w:rsidR="00EB623B">
              <w:t xml:space="preserve">vää laitetta tai tarviketta, jonka </w:t>
            </w:r>
            <w:r w:rsidR="00EB623B" w:rsidRPr="00EB623B">
              <w:rPr>
                <w:b/>
              </w:rPr>
              <w:t>valmistaja on tarkoittanut</w:t>
            </w:r>
            <w:r w:rsidR="00EB623B">
              <w:t xml:space="preserve"> muun muassa sairauden tai vamman diagnosointiin, ehkäisyyn, tarkkailuun, hoitoon, lievitykseen tai anatomian tai fysiologisen toiminnon tutkimukseen tai korvaamiseen. </w:t>
            </w:r>
            <w:r>
              <w:t>Hoitoon käytettäviä laitteita ovat mm. pyörätuolit, rollaattorit, sairaalasängyt, nostolaitteet, verensokeri-, kuume- ja verenpainemittarit, kuulolait</w:t>
            </w:r>
            <w:r w:rsidR="00EB623B">
              <w:t>teet, haavasidokset ym. vastaavat</w:t>
            </w:r>
            <w:r>
              <w:t>. Valviran määräyksessä 4/2010 annetaan ohjeet terveydenhuollon laitteiden ja tarvikkeiden aiheuttamista vaaratilanteista tehtävistä ilmoituksista.</w:t>
            </w:r>
          </w:p>
          <w:p w14:paraId="63D49DCB" w14:textId="77777777" w:rsidR="00EB623B" w:rsidRDefault="00EB623B" w:rsidP="00F1144C">
            <w:pPr>
              <w:pStyle w:val="Arial9"/>
              <w:jc w:val="both"/>
            </w:pPr>
          </w:p>
          <w:p w14:paraId="6EB65254" w14:textId="540FE2CF" w:rsidR="00EB623B" w:rsidRDefault="00EB623B" w:rsidP="00F1144C">
            <w:pPr>
              <w:pStyle w:val="Arial9"/>
              <w:jc w:val="both"/>
            </w:pPr>
            <w:r>
              <w:t>Terveydenhuollon ammattimaista käyttäjää koskevat velvoitteet on määritelty laissa (24–26 §). Organisaation on nimettävä vastuuhenkilö, joka vastaa siitä, että yksikössä noudatetaan terveydenhuollon laitteista ja tarvikkeista annettua lakia ja sen nojalla annettuja säädöksiä</w:t>
            </w:r>
            <w:r w:rsidR="00E033AF">
              <w:t>.</w:t>
            </w:r>
          </w:p>
          <w:p w14:paraId="63815BB2" w14:textId="77777777" w:rsidR="00F1144C" w:rsidRDefault="00F1144C" w:rsidP="00F1144C">
            <w:pPr>
              <w:pStyle w:val="Arial9"/>
            </w:pPr>
          </w:p>
        </w:tc>
      </w:tr>
      <w:tr w:rsidR="00F1144C" w:rsidRPr="0079641E" w14:paraId="515C6D81" w14:textId="77777777" w:rsidTr="00BB0FD5">
        <w:trPr>
          <w:trHeight w:val="1361"/>
        </w:trPr>
        <w:tc>
          <w:tcPr>
            <w:tcW w:w="10189" w:type="dxa"/>
          </w:tcPr>
          <w:p w14:paraId="5FAB9EAB" w14:textId="5B85A775" w:rsidR="00F1144C" w:rsidRPr="0011431A" w:rsidRDefault="00F1144C" w:rsidP="00F1144C">
            <w:pPr>
              <w:pStyle w:val="Arial9"/>
              <w:jc w:val="both"/>
              <w:rPr>
                <w:b/>
                <w:bCs/>
                <w:szCs w:val="18"/>
              </w:rPr>
            </w:pPr>
            <w:r w:rsidRPr="0011431A">
              <w:rPr>
                <w:b/>
                <w:bCs/>
                <w:szCs w:val="18"/>
              </w:rPr>
              <w:t>Miten varmistetaan asiakkaiden tarvitsemien apuvälineiden</w:t>
            </w:r>
            <w:r w:rsidR="00C02E0D" w:rsidRPr="0011431A">
              <w:rPr>
                <w:b/>
                <w:bCs/>
                <w:szCs w:val="18"/>
              </w:rPr>
              <w:t xml:space="preserve"> ja terveydenhuollon laitteiden</w:t>
            </w:r>
            <w:r w:rsidRPr="0011431A">
              <w:rPr>
                <w:b/>
                <w:bCs/>
                <w:szCs w:val="18"/>
              </w:rPr>
              <w:t xml:space="preserve"> hankinnan, käytön ohjauksen ja huollon asianmukainen toteutuminen?</w:t>
            </w:r>
          </w:p>
          <w:p w14:paraId="31762971" w14:textId="77777777" w:rsidR="00146CB9" w:rsidRDefault="00146CB9" w:rsidP="00F1144C">
            <w:pPr>
              <w:pStyle w:val="Arial9"/>
              <w:jc w:val="both"/>
            </w:pPr>
          </w:p>
          <w:p w14:paraId="5EDAA2E9" w14:textId="45F0FEC3" w:rsidR="0011431A" w:rsidRDefault="0011431A" w:rsidP="00F1144C">
            <w:pPr>
              <w:pStyle w:val="Arial9"/>
              <w:jc w:val="both"/>
              <w:rPr>
                <w:bCs/>
                <w:sz w:val="20"/>
              </w:rPr>
            </w:pPr>
            <w:r w:rsidRPr="0011431A">
              <w:rPr>
                <w:bCs/>
                <w:sz w:val="20"/>
              </w:rPr>
              <w:t>Toimintayksikön henkilökunta selvittää asiakkaan apuvälinetarpeen ja on yhteydessä kunnan apuvälinekeskukseen saadaksemme asiakkaalle käyttöön tarpeelliset apuvälineet. Käytön ohjaus apuvälineen toimittajalta ja/tai henkilökunnalta. Huolto apuvälineen toimittajan ohjeiden mukaisesti, tarkistetaan vuosittain ja tarpeen mukaan huollon tarve</w:t>
            </w:r>
          </w:p>
          <w:p w14:paraId="577B02B0" w14:textId="77777777" w:rsidR="0011431A" w:rsidRDefault="0011431A" w:rsidP="00F1144C">
            <w:pPr>
              <w:pStyle w:val="Arial9"/>
              <w:jc w:val="both"/>
              <w:rPr>
                <w:bCs/>
                <w:sz w:val="20"/>
              </w:rPr>
            </w:pPr>
          </w:p>
          <w:p w14:paraId="5E02F066" w14:textId="5A3E2BEC" w:rsidR="00972C50" w:rsidRPr="00424706" w:rsidRDefault="007D23C2" w:rsidP="00F1144C">
            <w:pPr>
              <w:pStyle w:val="Arial9"/>
              <w:jc w:val="both"/>
              <w:rPr>
                <w:bCs/>
                <w:sz w:val="20"/>
              </w:rPr>
            </w:pPr>
            <w:r w:rsidRPr="00424706">
              <w:rPr>
                <w:bCs/>
                <w:sz w:val="20"/>
              </w:rPr>
              <w:t xml:space="preserve">Yksikössä on digitaalinen verenpainemittari, sokerimittari, kuumemittarit, </w:t>
            </w:r>
            <w:r w:rsidR="00972C50" w:rsidRPr="00424706">
              <w:rPr>
                <w:bCs/>
                <w:sz w:val="20"/>
              </w:rPr>
              <w:t>laitossängyt,</w:t>
            </w:r>
            <w:r w:rsidR="000D310C" w:rsidRPr="00424706">
              <w:rPr>
                <w:bCs/>
                <w:sz w:val="20"/>
              </w:rPr>
              <w:t xml:space="preserve"> istumav</w:t>
            </w:r>
            <w:r w:rsidR="00DC552B" w:rsidRPr="00424706">
              <w:rPr>
                <w:bCs/>
                <w:sz w:val="20"/>
              </w:rPr>
              <w:t>aaka</w:t>
            </w:r>
            <w:r w:rsidR="000D310C" w:rsidRPr="00424706">
              <w:rPr>
                <w:bCs/>
                <w:sz w:val="20"/>
              </w:rPr>
              <w:t>,</w:t>
            </w:r>
            <w:r w:rsidR="00F23752" w:rsidRPr="00424706">
              <w:rPr>
                <w:bCs/>
                <w:sz w:val="20"/>
              </w:rPr>
              <w:t xml:space="preserve"> ja </w:t>
            </w:r>
            <w:r w:rsidR="00E163B5">
              <w:rPr>
                <w:bCs/>
                <w:sz w:val="20"/>
              </w:rPr>
              <w:t>verensokerimittari</w:t>
            </w:r>
            <w:r w:rsidR="00146CB9" w:rsidRPr="00424706">
              <w:rPr>
                <w:bCs/>
                <w:sz w:val="20"/>
              </w:rPr>
              <w:t>. L</w:t>
            </w:r>
            <w:r w:rsidR="00972C50" w:rsidRPr="00424706">
              <w:rPr>
                <w:bCs/>
                <w:sz w:val="20"/>
              </w:rPr>
              <w:t>aitossängyt</w:t>
            </w:r>
            <w:r w:rsidR="00146CB9" w:rsidRPr="00424706">
              <w:rPr>
                <w:bCs/>
                <w:sz w:val="20"/>
              </w:rPr>
              <w:t xml:space="preserve"> on</w:t>
            </w:r>
            <w:r w:rsidR="00972C50" w:rsidRPr="00424706">
              <w:rPr>
                <w:bCs/>
                <w:sz w:val="20"/>
              </w:rPr>
              <w:t xml:space="preserve"> tilattu Merivaaralta</w:t>
            </w:r>
            <w:r w:rsidR="00146CB9" w:rsidRPr="00424706">
              <w:rPr>
                <w:bCs/>
                <w:sz w:val="20"/>
              </w:rPr>
              <w:t>.</w:t>
            </w:r>
          </w:p>
          <w:p w14:paraId="31CD5046" w14:textId="131A397F" w:rsidR="000D310C" w:rsidRPr="00424706" w:rsidRDefault="000D310C" w:rsidP="00F1144C">
            <w:pPr>
              <w:pStyle w:val="Arial9"/>
              <w:jc w:val="both"/>
              <w:rPr>
                <w:bCs/>
                <w:sz w:val="20"/>
              </w:rPr>
            </w:pPr>
          </w:p>
          <w:p w14:paraId="720BFF13" w14:textId="77777777" w:rsidR="00B92391" w:rsidRPr="00424706" w:rsidRDefault="00972C50" w:rsidP="00146CB9">
            <w:pPr>
              <w:pStyle w:val="Arial9"/>
              <w:numPr>
                <w:ilvl w:val="0"/>
                <w:numId w:val="40"/>
              </w:numPr>
              <w:jc w:val="both"/>
              <w:rPr>
                <w:bCs/>
                <w:sz w:val="20"/>
              </w:rPr>
            </w:pPr>
            <w:r w:rsidRPr="00424706">
              <w:rPr>
                <w:bCs/>
                <w:sz w:val="20"/>
              </w:rPr>
              <w:t>Laitossänkyjen huollosta va</w:t>
            </w:r>
            <w:r w:rsidR="005C239B" w:rsidRPr="00424706">
              <w:rPr>
                <w:bCs/>
                <w:sz w:val="20"/>
              </w:rPr>
              <w:t>staa Matti ja Liisa Kodin huolto</w:t>
            </w:r>
            <w:r w:rsidRPr="00424706">
              <w:rPr>
                <w:bCs/>
                <w:sz w:val="20"/>
              </w:rPr>
              <w:t>mies</w:t>
            </w:r>
            <w:r w:rsidR="00B92391" w:rsidRPr="00424706">
              <w:rPr>
                <w:bCs/>
                <w:sz w:val="20"/>
              </w:rPr>
              <w:t>.</w:t>
            </w:r>
          </w:p>
          <w:p w14:paraId="155CEB35" w14:textId="4FD24B9B" w:rsidR="004E5EAA" w:rsidRPr="00EB0BFC" w:rsidRDefault="00B92391" w:rsidP="00EB0BFC">
            <w:pPr>
              <w:pStyle w:val="Arial9"/>
              <w:numPr>
                <w:ilvl w:val="0"/>
                <w:numId w:val="40"/>
              </w:numPr>
              <w:jc w:val="both"/>
              <w:rPr>
                <w:bCs/>
                <w:sz w:val="20"/>
              </w:rPr>
            </w:pPr>
            <w:r w:rsidRPr="00424706">
              <w:rPr>
                <w:bCs/>
                <w:sz w:val="20"/>
              </w:rPr>
              <w:t>I</w:t>
            </w:r>
            <w:r w:rsidR="000D310C" w:rsidRPr="00424706">
              <w:rPr>
                <w:bCs/>
                <w:sz w:val="20"/>
              </w:rPr>
              <w:t>stumavaa`an käyttökelpoisuudesta huolehtii yksikön henkilökunta</w:t>
            </w:r>
          </w:p>
          <w:p w14:paraId="28B800E2" w14:textId="48E6A2D8" w:rsidR="007D23C2" w:rsidRPr="00424706" w:rsidRDefault="004E5EAA" w:rsidP="00146CB9">
            <w:pPr>
              <w:pStyle w:val="Arial9"/>
              <w:numPr>
                <w:ilvl w:val="0"/>
                <w:numId w:val="40"/>
              </w:numPr>
              <w:jc w:val="both"/>
              <w:rPr>
                <w:bCs/>
                <w:sz w:val="20"/>
              </w:rPr>
            </w:pPr>
            <w:r w:rsidRPr="00424706">
              <w:rPr>
                <w:bCs/>
                <w:sz w:val="20"/>
              </w:rPr>
              <w:t>Pika Hb-mittari</w:t>
            </w:r>
            <w:r w:rsidR="0006510A" w:rsidRPr="00424706">
              <w:rPr>
                <w:bCs/>
                <w:sz w:val="20"/>
              </w:rPr>
              <w:t xml:space="preserve"> (Matti ja Liisa kodin yhteisessä käytössä)</w:t>
            </w:r>
            <w:r w:rsidR="00F23752" w:rsidRPr="00424706">
              <w:rPr>
                <w:bCs/>
                <w:sz w:val="20"/>
              </w:rPr>
              <w:t xml:space="preserve"> ei</w:t>
            </w:r>
            <w:r w:rsidRPr="00424706">
              <w:rPr>
                <w:bCs/>
                <w:sz w:val="20"/>
              </w:rPr>
              <w:t xml:space="preserve"> vaadi säännöllistä huoltoa, puhdistus spaattelilla (</w:t>
            </w:r>
            <w:proofErr w:type="spellStart"/>
            <w:r w:rsidRPr="00424706">
              <w:rPr>
                <w:bCs/>
                <w:sz w:val="20"/>
              </w:rPr>
              <w:t>Hemocue</w:t>
            </w:r>
            <w:proofErr w:type="spellEnd"/>
            <w:r w:rsidRPr="00424706">
              <w:rPr>
                <w:bCs/>
                <w:sz w:val="20"/>
              </w:rPr>
              <w:t xml:space="preserve"> Oy)</w:t>
            </w:r>
            <w:r w:rsidR="00146CB9" w:rsidRPr="00424706">
              <w:rPr>
                <w:bCs/>
                <w:sz w:val="20"/>
              </w:rPr>
              <w:t>.</w:t>
            </w:r>
          </w:p>
          <w:p w14:paraId="3606B385" w14:textId="0225166F" w:rsidR="004E5EAA" w:rsidRPr="00424706" w:rsidRDefault="004E5EAA" w:rsidP="00146CB9">
            <w:pPr>
              <w:pStyle w:val="Arial9"/>
              <w:numPr>
                <w:ilvl w:val="0"/>
                <w:numId w:val="40"/>
              </w:numPr>
              <w:jc w:val="both"/>
              <w:rPr>
                <w:bCs/>
                <w:sz w:val="20"/>
              </w:rPr>
            </w:pPr>
            <w:r w:rsidRPr="00424706">
              <w:rPr>
                <w:bCs/>
                <w:sz w:val="20"/>
              </w:rPr>
              <w:t xml:space="preserve">Verenpainemittarin paristot vaihdetaan tarpeen mukaan ja mittari uusitaan </w:t>
            </w:r>
            <w:r w:rsidR="00EE582D" w:rsidRPr="00424706">
              <w:rPr>
                <w:bCs/>
                <w:sz w:val="20"/>
              </w:rPr>
              <w:t>3–4</w:t>
            </w:r>
            <w:r w:rsidRPr="00424706">
              <w:rPr>
                <w:bCs/>
                <w:sz w:val="20"/>
              </w:rPr>
              <w:t xml:space="preserve"> vuoden välein</w:t>
            </w:r>
            <w:r w:rsidR="00146CB9" w:rsidRPr="00424706">
              <w:rPr>
                <w:bCs/>
                <w:sz w:val="20"/>
              </w:rPr>
              <w:t>.</w:t>
            </w:r>
          </w:p>
          <w:p w14:paraId="149BAECF" w14:textId="77777777" w:rsidR="00341FBD" w:rsidRDefault="00341FBD" w:rsidP="00F1144C">
            <w:pPr>
              <w:pStyle w:val="Arial9"/>
              <w:rPr>
                <w:sz w:val="20"/>
              </w:rPr>
            </w:pPr>
          </w:p>
          <w:p w14:paraId="7C0318AE" w14:textId="77777777" w:rsidR="00E163B5" w:rsidRDefault="00E163B5" w:rsidP="00F1144C">
            <w:pPr>
              <w:pStyle w:val="Arial9"/>
              <w:rPr>
                <w:b/>
                <w:bCs/>
                <w:szCs w:val="18"/>
              </w:rPr>
            </w:pPr>
          </w:p>
          <w:p w14:paraId="52CDE41F" w14:textId="77777777" w:rsidR="00E163B5" w:rsidRDefault="00E163B5" w:rsidP="00F1144C">
            <w:pPr>
              <w:pStyle w:val="Arial9"/>
              <w:rPr>
                <w:b/>
                <w:bCs/>
                <w:szCs w:val="18"/>
              </w:rPr>
            </w:pPr>
          </w:p>
          <w:p w14:paraId="490F9F58" w14:textId="1DD6C19A" w:rsidR="00C02E0D" w:rsidRPr="00341FBD" w:rsidRDefault="00C02E0D" w:rsidP="00F1144C">
            <w:pPr>
              <w:pStyle w:val="Arial9"/>
              <w:rPr>
                <w:b/>
                <w:bCs/>
                <w:szCs w:val="18"/>
              </w:rPr>
            </w:pPr>
            <w:r w:rsidRPr="00341FBD">
              <w:rPr>
                <w:b/>
                <w:bCs/>
                <w:szCs w:val="18"/>
              </w:rPr>
              <w:t>Miten varmistetaan, että terveydenhuollon laitteista ja tarvikkeista tehdään asianmukaiset vaaratilanneilmoitukset?</w:t>
            </w:r>
          </w:p>
          <w:p w14:paraId="7760CEAE" w14:textId="77777777" w:rsidR="00C02E0D" w:rsidRPr="003E190B" w:rsidRDefault="00C02E0D" w:rsidP="00F1144C">
            <w:pPr>
              <w:pStyle w:val="Arial9"/>
              <w:rPr>
                <w:sz w:val="20"/>
              </w:rPr>
            </w:pPr>
          </w:p>
          <w:p w14:paraId="57E5CFA3" w14:textId="6E7347E8" w:rsidR="00C02E0D" w:rsidRPr="00424706" w:rsidRDefault="0012162F" w:rsidP="00F1144C">
            <w:pPr>
              <w:pStyle w:val="Arial9"/>
              <w:rPr>
                <w:bCs/>
                <w:sz w:val="20"/>
              </w:rPr>
            </w:pPr>
            <w:r w:rsidRPr="00424706">
              <w:rPr>
                <w:bCs/>
                <w:sz w:val="20"/>
              </w:rPr>
              <w:t xml:space="preserve">Hyvä perehdytys ja </w:t>
            </w:r>
            <w:r w:rsidR="00341FBD">
              <w:rPr>
                <w:bCs/>
                <w:sz w:val="20"/>
              </w:rPr>
              <w:t>käyttökoulutus</w:t>
            </w:r>
          </w:p>
          <w:p w14:paraId="58E02F63" w14:textId="77777777" w:rsidR="00CC2C9C" w:rsidRDefault="00F23752" w:rsidP="00341FBD">
            <w:pPr>
              <w:pStyle w:val="Arial9"/>
              <w:rPr>
                <w:bCs/>
                <w:sz w:val="20"/>
              </w:rPr>
            </w:pPr>
            <w:r w:rsidRPr="00424706">
              <w:rPr>
                <w:bCs/>
                <w:sz w:val="20"/>
              </w:rPr>
              <w:t>Laitteiden käyttöohjeisiin tutustuminen</w:t>
            </w:r>
          </w:p>
          <w:p w14:paraId="702AB99F" w14:textId="77777777" w:rsidR="002B7F68" w:rsidRDefault="002B7F68" w:rsidP="00341FBD">
            <w:pPr>
              <w:pStyle w:val="Arial9"/>
              <w:rPr>
                <w:b/>
                <w:bCs/>
                <w:sz w:val="20"/>
              </w:rPr>
            </w:pPr>
          </w:p>
          <w:p w14:paraId="0BA75089" w14:textId="27C51F19" w:rsidR="002B7F68" w:rsidRPr="002B7F68" w:rsidRDefault="002B7F68" w:rsidP="002B7F68">
            <w:pPr>
              <w:pStyle w:val="Arial9"/>
              <w:rPr>
                <w:b/>
              </w:rPr>
            </w:pPr>
            <w:r w:rsidRPr="002B7F68">
              <w:rPr>
                <w:bCs/>
              </w:rPr>
              <w:lastRenderedPageBreak/>
              <w:t xml:space="preserve">Fimean ohje: </w:t>
            </w:r>
            <w:r w:rsidRPr="002B7F68">
              <w:rPr>
                <w:b/>
              </w:rPr>
              <w:t>Terveydenhuollon laitteiden ja tarvikkeiden aiheuttamista vaaratilanteista tehtävistä</w:t>
            </w:r>
          </w:p>
          <w:p w14:paraId="2F7080AC" w14:textId="77777777" w:rsidR="000531CA" w:rsidRDefault="002B7F68" w:rsidP="002B7F68">
            <w:pPr>
              <w:pStyle w:val="Arial9"/>
              <w:rPr>
                <w:b/>
              </w:rPr>
            </w:pPr>
            <w:r w:rsidRPr="002B7F68">
              <w:rPr>
                <w:b/>
              </w:rPr>
              <w:t>Ilmoituksista:</w:t>
            </w:r>
          </w:p>
          <w:p w14:paraId="061E3ED0" w14:textId="6ACA8CF1" w:rsidR="002B7F68" w:rsidRPr="000531CA" w:rsidRDefault="00000000" w:rsidP="000531CA">
            <w:pPr>
              <w:pStyle w:val="Arial9"/>
              <w:rPr>
                <w:bCs/>
              </w:rPr>
            </w:pPr>
            <w:hyperlink r:id="rId9" w:history="1">
              <w:r w:rsidR="000531CA" w:rsidRPr="00C2397C">
                <w:rPr>
                  <w:rStyle w:val="Hyperlinkki"/>
                  <w:b/>
                </w:rPr>
                <w:t>https://fimea.fi/laakinnalliset_laitteet/vaatimukset-ammattimaisille-kayttajille/vaaratilanteista-ilmoittaminen</w:t>
              </w:r>
            </w:hyperlink>
          </w:p>
        </w:tc>
      </w:tr>
      <w:tr w:rsidR="00F1144C" w:rsidRPr="0079641E" w14:paraId="712FBC26" w14:textId="77777777" w:rsidTr="00BB0FD5">
        <w:tc>
          <w:tcPr>
            <w:tcW w:w="10189" w:type="dxa"/>
          </w:tcPr>
          <w:p w14:paraId="61E1D3B0" w14:textId="40EDA251" w:rsidR="00F1144C" w:rsidRPr="00341FBD" w:rsidRDefault="00BB0FD5" w:rsidP="00F1144C">
            <w:pPr>
              <w:pStyle w:val="Arial9"/>
              <w:rPr>
                <w:b/>
                <w:bCs/>
                <w:sz w:val="20"/>
              </w:rPr>
            </w:pPr>
            <w:r>
              <w:rPr>
                <w:rFonts w:cs="Times New Roman"/>
                <w:sz w:val="22"/>
                <w:szCs w:val="24"/>
                <w:lang w:eastAsia="en-US"/>
              </w:rPr>
              <w:lastRenderedPageBreak/>
              <w:br w:type="page"/>
            </w:r>
            <w:r w:rsidR="00F1144C" w:rsidRPr="00341FBD">
              <w:rPr>
                <w:b/>
                <w:bCs/>
                <w:sz w:val="20"/>
              </w:rPr>
              <w:t>Terveydenhuollon laitteista ja tarvikkeista vastaavan henkilön nimi ja yhteystiedot</w:t>
            </w:r>
          </w:p>
          <w:p w14:paraId="69AEF401" w14:textId="77777777" w:rsidR="00B81D02" w:rsidRPr="00242751" w:rsidRDefault="00B81D02" w:rsidP="00F1144C">
            <w:pPr>
              <w:pStyle w:val="Arial9"/>
              <w:rPr>
                <w:sz w:val="20"/>
              </w:rPr>
            </w:pPr>
          </w:p>
          <w:p w14:paraId="2F83015F" w14:textId="243C6C70" w:rsidR="003E190B" w:rsidRDefault="008518A1" w:rsidP="00F1144C">
            <w:pPr>
              <w:pStyle w:val="Arial9"/>
              <w:rPr>
                <w:bCs/>
                <w:sz w:val="20"/>
              </w:rPr>
            </w:pPr>
            <w:r w:rsidRPr="00424706">
              <w:rPr>
                <w:bCs/>
                <w:sz w:val="20"/>
              </w:rPr>
              <w:t>Yksikön</w:t>
            </w:r>
            <w:r w:rsidR="0012162F" w:rsidRPr="00424706">
              <w:rPr>
                <w:bCs/>
                <w:sz w:val="20"/>
              </w:rPr>
              <w:t xml:space="preserve"> </w:t>
            </w:r>
            <w:r w:rsidR="006F22DC" w:rsidRPr="00424706">
              <w:rPr>
                <w:bCs/>
                <w:sz w:val="20"/>
              </w:rPr>
              <w:t>henkilökunta puh</w:t>
            </w:r>
            <w:r w:rsidR="0012162F" w:rsidRPr="00424706">
              <w:rPr>
                <w:bCs/>
                <w:sz w:val="20"/>
              </w:rPr>
              <w:t xml:space="preserve"> 040</w:t>
            </w:r>
            <w:r w:rsidR="003E190B" w:rsidRPr="00424706">
              <w:rPr>
                <w:bCs/>
                <w:sz w:val="20"/>
              </w:rPr>
              <w:t>-</w:t>
            </w:r>
            <w:r w:rsidR="0012162F" w:rsidRPr="00424706">
              <w:rPr>
                <w:bCs/>
                <w:sz w:val="20"/>
              </w:rPr>
              <w:t>4858080</w:t>
            </w:r>
          </w:p>
          <w:p w14:paraId="3D18D0BE" w14:textId="60ACBD11" w:rsidR="00341FBD" w:rsidRPr="00424706" w:rsidRDefault="00341FBD" w:rsidP="00F1144C">
            <w:pPr>
              <w:pStyle w:val="Arial9"/>
              <w:rPr>
                <w:bCs/>
                <w:sz w:val="20"/>
              </w:rPr>
            </w:pPr>
            <w:r>
              <w:rPr>
                <w:bCs/>
                <w:sz w:val="20"/>
              </w:rPr>
              <w:t>Liisa Heikkinen, Johtaja, Matti ja Liisa Koti Oy 050 5705814</w:t>
            </w:r>
          </w:p>
          <w:p w14:paraId="4FD86BB5" w14:textId="294D6D8B" w:rsidR="00972C50" w:rsidRPr="00424706" w:rsidRDefault="00972C50" w:rsidP="00F1144C">
            <w:pPr>
              <w:pStyle w:val="Arial9"/>
              <w:rPr>
                <w:bCs/>
                <w:sz w:val="20"/>
              </w:rPr>
            </w:pPr>
            <w:r w:rsidRPr="00424706">
              <w:rPr>
                <w:bCs/>
                <w:sz w:val="20"/>
              </w:rPr>
              <w:t>Pieksämäen apuvälinelainaamo puh 044</w:t>
            </w:r>
            <w:r w:rsidR="00341FBD">
              <w:rPr>
                <w:bCs/>
                <w:sz w:val="20"/>
              </w:rPr>
              <w:t xml:space="preserve"> </w:t>
            </w:r>
            <w:r w:rsidRPr="00424706">
              <w:rPr>
                <w:bCs/>
                <w:sz w:val="20"/>
              </w:rPr>
              <w:t xml:space="preserve">3686865 </w:t>
            </w:r>
          </w:p>
          <w:p w14:paraId="4A9DE189" w14:textId="7A459A10" w:rsidR="00F1144C" w:rsidRDefault="00341FBD" w:rsidP="00F1144C">
            <w:pPr>
              <w:pStyle w:val="Arial9"/>
            </w:pPr>
            <w:r>
              <w:rPr>
                <w:bCs/>
                <w:sz w:val="20"/>
              </w:rPr>
              <w:t>Jussi Teittinen, Huolto, Matti ja Liisa koti Oy, p</w:t>
            </w:r>
            <w:r w:rsidR="00972C50" w:rsidRPr="00424706">
              <w:rPr>
                <w:bCs/>
                <w:sz w:val="20"/>
              </w:rPr>
              <w:t>uh 040 5675583</w:t>
            </w:r>
          </w:p>
          <w:p w14:paraId="25E22EF2" w14:textId="77777777" w:rsidR="00027500" w:rsidRDefault="00027500" w:rsidP="00F1144C">
            <w:pPr>
              <w:pStyle w:val="Arial9"/>
            </w:pPr>
          </w:p>
        </w:tc>
      </w:tr>
    </w:tbl>
    <w:p w14:paraId="17C1F5F8" w14:textId="77777777" w:rsidR="00585D27" w:rsidRDefault="00585D27" w:rsidP="004F225F">
      <w:bookmarkStart w:id="44" w:name="_Toc446270730"/>
    </w:p>
    <w:p w14:paraId="6FDBF4E9" w14:textId="1E586A6E" w:rsidR="00BB0FD5" w:rsidRDefault="00585D27" w:rsidP="00174C0E">
      <w:pPr>
        <w:pStyle w:val="Otsikko1"/>
      </w:pPr>
      <w:bookmarkStart w:id="45" w:name="_Toc53566760"/>
      <w:r w:rsidRPr="00E84462">
        <w:t xml:space="preserve">8 </w:t>
      </w:r>
      <w:r>
        <w:t>ASIAKAS JA POTILASTIETOJEN KÄSITTELY</w:t>
      </w:r>
      <w:bookmarkEnd w:id="45"/>
      <w:r w:rsidRPr="00E84462">
        <w:t xml:space="preserve"> </w:t>
      </w:r>
    </w:p>
    <w:bookmarkEnd w:id="44"/>
    <w:tbl>
      <w:tblPr>
        <w:tblStyle w:val="TaulukkoRuudukko"/>
        <w:tblW w:w="0" w:type="auto"/>
        <w:tblLook w:val="04A0" w:firstRow="1" w:lastRow="0" w:firstColumn="1" w:lastColumn="0" w:noHBand="0" w:noVBand="1"/>
      </w:tblPr>
      <w:tblGrid>
        <w:gridCol w:w="10189"/>
      </w:tblGrid>
      <w:tr w:rsidR="00F1144C" w:rsidRPr="0079641E" w14:paraId="5F2F8144" w14:textId="77777777" w:rsidTr="00BB0FD5">
        <w:tc>
          <w:tcPr>
            <w:tcW w:w="10189" w:type="dxa"/>
          </w:tcPr>
          <w:p w14:paraId="151200EE" w14:textId="77777777" w:rsidR="00F1144C" w:rsidRPr="002A312E" w:rsidRDefault="00F1144C" w:rsidP="00F1144C">
            <w:pPr>
              <w:pStyle w:val="Arial9"/>
              <w:jc w:val="both"/>
            </w:pPr>
          </w:p>
          <w:p w14:paraId="6EBA565E" w14:textId="77777777" w:rsidR="00F1144C" w:rsidRPr="004456EE" w:rsidRDefault="00F1144C" w:rsidP="00F1144C">
            <w:pPr>
              <w:pStyle w:val="Arial9"/>
              <w:jc w:val="both"/>
              <w:rPr>
                <w:szCs w:val="18"/>
              </w:rPr>
            </w:pPr>
            <w:r w:rsidRPr="004456EE">
              <w:rPr>
                <w:szCs w:val="18"/>
              </w:rPr>
              <w:t>Sosiaalihuollossa asiakas- ja potilastiedot ovat arkaluonteisia</w:t>
            </w:r>
            <w:r w:rsidR="007E305D" w:rsidRPr="004456EE">
              <w:rPr>
                <w:szCs w:val="18"/>
              </w:rPr>
              <w:t>,</w:t>
            </w:r>
            <w:r w:rsidRPr="004456EE">
              <w:rPr>
                <w:szCs w:val="18"/>
              </w:rPr>
              <w:t xml:space="preserve"> salassa pidettäviä henkilötietoja. Hyvältä tietojen käsittelyltä edellytetään, että se on suunniteltua koko käsittelyn alusta kirjaamisest</w:t>
            </w:r>
            <w:r w:rsidR="007E305D" w:rsidRPr="004456EE">
              <w:rPr>
                <w:szCs w:val="18"/>
              </w:rPr>
              <w:t xml:space="preserve">a alkaen tietojen hävittämiseen. </w:t>
            </w:r>
            <w:r w:rsidRPr="004456EE">
              <w:rPr>
                <w:szCs w:val="18"/>
              </w:rPr>
              <w:t xml:space="preserve">Rekisterinpitäjän on rekisteriselosteessa määriteltävä, </w:t>
            </w:r>
            <w:r w:rsidR="007E305D" w:rsidRPr="004456EE">
              <w:rPr>
                <w:szCs w:val="18"/>
              </w:rPr>
              <w:t xml:space="preserve">mitä </w:t>
            </w:r>
            <w:r w:rsidR="00FC4747" w:rsidRPr="004456EE">
              <w:rPr>
                <w:szCs w:val="18"/>
              </w:rPr>
              <w:t xml:space="preserve">asiakasta koskevia </w:t>
            </w:r>
            <w:r w:rsidRPr="004456EE">
              <w:rPr>
                <w:szCs w:val="18"/>
              </w:rPr>
              <w:t>tietoja</w:t>
            </w:r>
            <w:r w:rsidR="007E305D" w:rsidRPr="004456EE">
              <w:rPr>
                <w:szCs w:val="18"/>
              </w:rPr>
              <w:t xml:space="preserve"> pal</w:t>
            </w:r>
            <w:r w:rsidR="00FC4747" w:rsidRPr="004456EE">
              <w:rPr>
                <w:szCs w:val="18"/>
              </w:rPr>
              <w:t>eluntuottaja rekisteriin tallentaa, mihin niitä käytetään ja minne tietoja säännönmukaisesti luovutetaan sekä tietojen suojauksen periaatteet.</w:t>
            </w:r>
            <w:r w:rsidRPr="004456EE">
              <w:rPr>
                <w:szCs w:val="18"/>
              </w:rPr>
              <w:t xml:space="preserve"> </w:t>
            </w:r>
            <w:r w:rsidR="00FC4747" w:rsidRPr="004456EE">
              <w:rPr>
                <w:szCs w:val="18"/>
              </w:rPr>
              <w:t xml:space="preserve">Samaan henkilörekisteriin luetaan kuuluviksi kaikki ne tiedot, joita käytetään samassa käyttötarkoituksessa. </w:t>
            </w:r>
            <w:r w:rsidRPr="004456EE">
              <w:rPr>
                <w:szCs w:val="18"/>
              </w:rPr>
              <w:t xml:space="preserve">Asiakkaan suostumus ja tietojen käyttötarkoitus määrittävät eri toimijoiden oikeuksia käyttää eri rekistereihin kirjattuja asiakas- ja potilastietoja. Sosiaalihuollon asiakastietojen salassapidosta ja luovuttamisesta säädetään 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7D903EEB" w14:textId="77777777" w:rsidR="00F1144C" w:rsidRPr="004456EE" w:rsidRDefault="00F1144C" w:rsidP="00F1144C">
            <w:pPr>
              <w:pStyle w:val="Arial9"/>
              <w:jc w:val="both"/>
              <w:rPr>
                <w:szCs w:val="18"/>
              </w:rPr>
            </w:pPr>
          </w:p>
          <w:p w14:paraId="21CAB76E" w14:textId="77777777" w:rsidR="00F1144C" w:rsidRPr="004456EE" w:rsidRDefault="00F1144C" w:rsidP="00F1144C">
            <w:pPr>
              <w:pStyle w:val="Arial9"/>
              <w:jc w:val="both"/>
              <w:rPr>
                <w:szCs w:val="18"/>
              </w:rPr>
            </w:pPr>
            <w:r w:rsidRPr="004456EE">
              <w:rPr>
                <w:szCs w:val="18"/>
              </w:rPr>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78EBCCC0" w14:textId="77777777" w:rsidR="00F1144C" w:rsidRPr="004456EE" w:rsidRDefault="00F1144C" w:rsidP="00F1144C">
            <w:pPr>
              <w:pStyle w:val="Arial9"/>
              <w:jc w:val="both"/>
              <w:rPr>
                <w:szCs w:val="18"/>
              </w:rPr>
            </w:pPr>
          </w:p>
          <w:p w14:paraId="091AE122" w14:textId="77777777" w:rsidR="00F1144C" w:rsidRPr="004456EE" w:rsidRDefault="00F1144C" w:rsidP="00F1144C">
            <w:pPr>
              <w:pStyle w:val="Arial9"/>
              <w:jc w:val="both"/>
              <w:rPr>
                <w:szCs w:val="18"/>
              </w:rPr>
            </w:pPr>
            <w:r w:rsidRPr="004456EE">
              <w:rPr>
                <w:szCs w:val="18"/>
              </w:rPr>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p>
          <w:p w14:paraId="673B80BC" w14:textId="77777777" w:rsidR="00F1144C" w:rsidRPr="004456EE" w:rsidRDefault="00F1144C" w:rsidP="00F1144C">
            <w:pPr>
              <w:pStyle w:val="Arial9"/>
              <w:jc w:val="both"/>
              <w:rPr>
                <w:szCs w:val="18"/>
              </w:rPr>
            </w:pPr>
          </w:p>
          <w:p w14:paraId="70C68CA7" w14:textId="77777777" w:rsidR="00F1144C" w:rsidRPr="004456EE" w:rsidRDefault="00F1144C" w:rsidP="00F1144C">
            <w:pPr>
              <w:pStyle w:val="Arial9"/>
              <w:jc w:val="both"/>
              <w:rPr>
                <w:szCs w:val="18"/>
              </w:rPr>
            </w:pPr>
            <w:r w:rsidRPr="004456EE">
              <w:rPr>
                <w:szCs w:val="18"/>
              </w:rPr>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0C0ED324" w14:textId="77777777" w:rsidR="00F1144C" w:rsidRPr="004456EE" w:rsidRDefault="00F1144C" w:rsidP="00F1144C">
            <w:pPr>
              <w:pStyle w:val="Arial9"/>
              <w:jc w:val="both"/>
              <w:rPr>
                <w:szCs w:val="18"/>
              </w:rPr>
            </w:pPr>
          </w:p>
          <w:p w14:paraId="2FC6B1EB" w14:textId="77777777" w:rsidR="00F1144C" w:rsidRPr="004456EE" w:rsidRDefault="00F1144C" w:rsidP="00F1144C">
            <w:pPr>
              <w:pStyle w:val="Arial9"/>
              <w:jc w:val="both"/>
              <w:rPr>
                <w:szCs w:val="18"/>
              </w:rPr>
            </w:pPr>
            <w:r w:rsidRPr="004456EE">
              <w:rPr>
                <w:szCs w:val="18"/>
              </w:rPr>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p w14:paraId="74A453CB" w14:textId="77777777" w:rsidR="00F1144C" w:rsidRPr="002C4308" w:rsidRDefault="00F1144C" w:rsidP="00F1144C">
            <w:pPr>
              <w:pStyle w:val="Arial9"/>
            </w:pPr>
          </w:p>
        </w:tc>
      </w:tr>
      <w:tr w:rsidR="00F1144C" w:rsidRPr="0079641E" w14:paraId="760B194E" w14:textId="77777777" w:rsidTr="00BB0FD5">
        <w:tc>
          <w:tcPr>
            <w:tcW w:w="10189" w:type="dxa"/>
          </w:tcPr>
          <w:p w14:paraId="3C7EE48C" w14:textId="77D3CA56" w:rsidR="00F1144C" w:rsidRPr="004456EE" w:rsidRDefault="00F1144C" w:rsidP="00F1144C">
            <w:pPr>
              <w:pStyle w:val="Arial9"/>
              <w:jc w:val="both"/>
              <w:rPr>
                <w:b/>
                <w:bCs/>
                <w:szCs w:val="18"/>
              </w:rPr>
            </w:pPr>
            <w:r w:rsidRPr="004456EE">
              <w:rPr>
                <w:b/>
                <w:bCs/>
                <w:szCs w:val="18"/>
              </w:rPr>
              <w:t>a) Miten varmistetaan, että toimintayksikössä noudatetaan tietosuojaan ja henkilötietojen käsittelyyn liittyvä lainsäädäntöä sekä yksikölle laadittuja asiakas- ja potilastietojen kirjaamiseen liittyviä ohjeita ja viranomaismääräyksiä?</w:t>
            </w:r>
          </w:p>
          <w:p w14:paraId="13064EBD" w14:textId="77777777" w:rsidR="00B81D02" w:rsidRDefault="00B81D02" w:rsidP="00F1144C">
            <w:pPr>
              <w:pStyle w:val="Arial9"/>
              <w:jc w:val="both"/>
            </w:pPr>
          </w:p>
          <w:p w14:paraId="6B129657" w14:textId="53C8878C" w:rsidR="00F1144C" w:rsidRPr="00424706" w:rsidRDefault="003E190B" w:rsidP="000952CA">
            <w:pPr>
              <w:pStyle w:val="Arial9"/>
              <w:numPr>
                <w:ilvl w:val="0"/>
                <w:numId w:val="41"/>
              </w:numPr>
              <w:rPr>
                <w:bCs/>
                <w:sz w:val="20"/>
              </w:rPr>
            </w:pPr>
            <w:r w:rsidRPr="00424706">
              <w:rPr>
                <w:bCs/>
                <w:sz w:val="20"/>
              </w:rPr>
              <w:t xml:space="preserve">Hoitajat allekirjoittavat </w:t>
            </w:r>
            <w:r w:rsidR="0012162F" w:rsidRPr="00424706">
              <w:rPr>
                <w:bCs/>
                <w:sz w:val="20"/>
              </w:rPr>
              <w:t>salassapitokaavakkeen</w:t>
            </w:r>
            <w:r w:rsidR="000952CA" w:rsidRPr="00424706">
              <w:rPr>
                <w:bCs/>
                <w:sz w:val="20"/>
              </w:rPr>
              <w:t>.</w:t>
            </w:r>
          </w:p>
          <w:p w14:paraId="431E6C62" w14:textId="4F04E9E3" w:rsidR="0012162F" w:rsidRPr="00424706" w:rsidRDefault="0012162F" w:rsidP="000952CA">
            <w:pPr>
              <w:pStyle w:val="Arial9"/>
              <w:numPr>
                <w:ilvl w:val="0"/>
                <w:numId w:val="41"/>
              </w:numPr>
              <w:rPr>
                <w:bCs/>
                <w:sz w:val="20"/>
              </w:rPr>
            </w:pPr>
            <w:r w:rsidRPr="00424706">
              <w:rPr>
                <w:bCs/>
                <w:sz w:val="20"/>
              </w:rPr>
              <w:t>Asukas allekirjoittaa t</w:t>
            </w:r>
            <w:r w:rsidR="008518A1" w:rsidRPr="00424706">
              <w:rPr>
                <w:bCs/>
                <w:sz w:val="20"/>
              </w:rPr>
              <w:t>ietojenluovutuskaavakkeen</w:t>
            </w:r>
            <w:r w:rsidR="00D30C98" w:rsidRPr="00424706">
              <w:rPr>
                <w:bCs/>
                <w:sz w:val="20"/>
              </w:rPr>
              <w:t>, mistä käy ilmi kenelle tietoja saa luovuttaa</w:t>
            </w:r>
            <w:r w:rsidR="000952CA" w:rsidRPr="00424706">
              <w:rPr>
                <w:bCs/>
                <w:sz w:val="20"/>
              </w:rPr>
              <w:t>.</w:t>
            </w:r>
          </w:p>
          <w:p w14:paraId="0130D149" w14:textId="0A8D961D" w:rsidR="00D764F4" w:rsidRPr="00424706" w:rsidRDefault="00D764F4" w:rsidP="000952CA">
            <w:pPr>
              <w:pStyle w:val="Arial9"/>
              <w:numPr>
                <w:ilvl w:val="0"/>
                <w:numId w:val="41"/>
              </w:numPr>
              <w:rPr>
                <w:bCs/>
                <w:sz w:val="20"/>
              </w:rPr>
            </w:pPr>
            <w:r w:rsidRPr="00424706">
              <w:rPr>
                <w:bCs/>
                <w:sz w:val="20"/>
              </w:rPr>
              <w:t>Asiakirjat säilytetään yksikön kansliassa lukollisessa kaapissa, asiakirjoja ei saa lukea ilman asukkaan lupaa</w:t>
            </w:r>
            <w:r w:rsidR="000952CA" w:rsidRPr="00424706">
              <w:rPr>
                <w:bCs/>
                <w:sz w:val="20"/>
              </w:rPr>
              <w:t>.</w:t>
            </w:r>
          </w:p>
          <w:p w14:paraId="48D97D4A" w14:textId="74C4988B" w:rsidR="0036252D" w:rsidRPr="00424706" w:rsidRDefault="0036252D" w:rsidP="000952CA">
            <w:pPr>
              <w:pStyle w:val="Arial9"/>
              <w:numPr>
                <w:ilvl w:val="0"/>
                <w:numId w:val="41"/>
              </w:numPr>
              <w:rPr>
                <w:bCs/>
                <w:sz w:val="20"/>
              </w:rPr>
            </w:pPr>
            <w:r w:rsidRPr="00424706">
              <w:rPr>
                <w:bCs/>
                <w:sz w:val="20"/>
              </w:rPr>
              <w:t>Asiakirjoja saa lukea vain asukkaan hoitoon osallistuva henkilökunta</w:t>
            </w:r>
            <w:r w:rsidR="000952CA" w:rsidRPr="00424706">
              <w:rPr>
                <w:bCs/>
                <w:sz w:val="20"/>
              </w:rPr>
              <w:t>.</w:t>
            </w:r>
          </w:p>
          <w:p w14:paraId="5AA85A52" w14:textId="43F70A05" w:rsidR="00D764F4" w:rsidRPr="00424706" w:rsidRDefault="00140B17" w:rsidP="000952CA">
            <w:pPr>
              <w:pStyle w:val="Arial9"/>
              <w:numPr>
                <w:ilvl w:val="0"/>
                <w:numId w:val="41"/>
              </w:numPr>
              <w:rPr>
                <w:bCs/>
                <w:sz w:val="20"/>
              </w:rPr>
            </w:pPr>
            <w:r w:rsidRPr="00424706">
              <w:rPr>
                <w:bCs/>
                <w:sz w:val="20"/>
              </w:rPr>
              <w:t xml:space="preserve">Yksikön vastaava tekee hoitohenkilökunnalle tunnukset HILKKA-ohjelmaan, mihin kirjataan raportit </w:t>
            </w:r>
            <w:r w:rsidR="00EE582D" w:rsidRPr="00424706">
              <w:rPr>
                <w:bCs/>
                <w:sz w:val="20"/>
              </w:rPr>
              <w:t>asukkaista</w:t>
            </w:r>
            <w:r w:rsidR="00EE582D">
              <w:rPr>
                <w:bCs/>
                <w:sz w:val="20"/>
              </w:rPr>
              <w:t>. Pieksämäkeläiset</w:t>
            </w:r>
            <w:r w:rsidR="00434A85">
              <w:rPr>
                <w:bCs/>
                <w:sz w:val="20"/>
              </w:rPr>
              <w:t xml:space="preserve"> asukkaat kirjataan Pegasos- järjestelmään.</w:t>
            </w:r>
          </w:p>
          <w:p w14:paraId="0E240D00" w14:textId="38BE7076" w:rsidR="000952CA" w:rsidRPr="00424706" w:rsidRDefault="000952CA" w:rsidP="002E522E">
            <w:pPr>
              <w:pStyle w:val="Arial9"/>
              <w:rPr>
                <w:bCs/>
                <w:sz w:val="20"/>
              </w:rPr>
            </w:pPr>
          </w:p>
          <w:p w14:paraId="079DEA50" w14:textId="72667A0A" w:rsidR="00E82C86" w:rsidRPr="00424706" w:rsidRDefault="002476B4" w:rsidP="002476B4">
            <w:pPr>
              <w:pStyle w:val="Arial9"/>
              <w:rPr>
                <w:bCs/>
                <w:sz w:val="20"/>
              </w:rPr>
            </w:pPr>
            <w:r>
              <w:rPr>
                <w:bCs/>
                <w:sz w:val="20"/>
              </w:rPr>
              <w:t xml:space="preserve">             </w:t>
            </w:r>
            <w:r w:rsidR="00E82C86" w:rsidRPr="00424706">
              <w:rPr>
                <w:bCs/>
                <w:sz w:val="20"/>
              </w:rPr>
              <w:t>Allekirjoitetaan tietosuojakaavake (lupa vain yksikössä hoidettaviin asukkaisiin)</w:t>
            </w:r>
            <w:r w:rsidR="000952CA" w:rsidRPr="00424706">
              <w:rPr>
                <w:bCs/>
                <w:sz w:val="20"/>
              </w:rPr>
              <w:t>.</w:t>
            </w:r>
          </w:p>
          <w:p w14:paraId="5032AF77" w14:textId="3B9B4494" w:rsidR="00FD12C8" w:rsidRPr="00424706" w:rsidRDefault="00FD12C8" w:rsidP="000952CA">
            <w:pPr>
              <w:pStyle w:val="Arial9"/>
              <w:numPr>
                <w:ilvl w:val="0"/>
                <w:numId w:val="41"/>
              </w:numPr>
              <w:rPr>
                <w:bCs/>
                <w:sz w:val="20"/>
              </w:rPr>
            </w:pPr>
            <w:r w:rsidRPr="00424706">
              <w:rPr>
                <w:bCs/>
                <w:sz w:val="20"/>
              </w:rPr>
              <w:t>Pegasos</w:t>
            </w:r>
            <w:r w:rsidR="002476B4">
              <w:rPr>
                <w:bCs/>
                <w:sz w:val="20"/>
              </w:rPr>
              <w:t>-</w:t>
            </w:r>
            <w:r w:rsidR="002E522E">
              <w:rPr>
                <w:bCs/>
                <w:sz w:val="20"/>
              </w:rPr>
              <w:t xml:space="preserve">tietojärjestelmään on </w:t>
            </w:r>
            <w:r w:rsidR="002476B4">
              <w:rPr>
                <w:bCs/>
                <w:sz w:val="20"/>
              </w:rPr>
              <w:t xml:space="preserve">yksikön sairaanhoitajalla ja lähihoitajilla ammattikortti, millä kirjaudutaan järjestelmään. </w:t>
            </w:r>
          </w:p>
          <w:p w14:paraId="43824F1B" w14:textId="5A4FE164" w:rsidR="00FD12C8" w:rsidRDefault="00FD12C8" w:rsidP="000952CA">
            <w:pPr>
              <w:pStyle w:val="Arial9"/>
              <w:numPr>
                <w:ilvl w:val="0"/>
                <w:numId w:val="41"/>
              </w:numPr>
              <w:rPr>
                <w:bCs/>
                <w:sz w:val="20"/>
              </w:rPr>
            </w:pPr>
            <w:r w:rsidRPr="00424706">
              <w:rPr>
                <w:bCs/>
                <w:sz w:val="20"/>
              </w:rPr>
              <w:t>Yksikön vastaava sairaanhoitaja</w:t>
            </w:r>
            <w:r w:rsidR="00E163B5">
              <w:rPr>
                <w:bCs/>
                <w:sz w:val="20"/>
              </w:rPr>
              <w:t xml:space="preserve"> </w:t>
            </w:r>
            <w:r w:rsidRPr="00424706">
              <w:rPr>
                <w:bCs/>
                <w:sz w:val="20"/>
              </w:rPr>
              <w:t xml:space="preserve">huolehtii </w:t>
            </w:r>
            <w:r w:rsidR="002E522E">
              <w:rPr>
                <w:bCs/>
                <w:sz w:val="20"/>
              </w:rPr>
              <w:t>yksikkönsä</w:t>
            </w:r>
            <w:r w:rsidRPr="00424706">
              <w:rPr>
                <w:bCs/>
                <w:sz w:val="20"/>
              </w:rPr>
              <w:t xml:space="preserve"> </w:t>
            </w:r>
            <w:r w:rsidR="004456EE">
              <w:rPr>
                <w:bCs/>
                <w:sz w:val="20"/>
              </w:rPr>
              <w:t>P</w:t>
            </w:r>
            <w:r w:rsidRPr="00424706">
              <w:rPr>
                <w:bCs/>
                <w:sz w:val="20"/>
              </w:rPr>
              <w:t xml:space="preserve">egasos-tunnusten käytöstä ja tunnusten poistamisesta yhteistyössä terveyskeskuksen </w:t>
            </w:r>
            <w:r w:rsidR="004456EE">
              <w:rPr>
                <w:bCs/>
                <w:sz w:val="20"/>
              </w:rPr>
              <w:t>P</w:t>
            </w:r>
            <w:r w:rsidRPr="00424706">
              <w:rPr>
                <w:bCs/>
                <w:sz w:val="20"/>
              </w:rPr>
              <w:t>egasoksen pääkäyttäjän kanssa</w:t>
            </w:r>
            <w:r w:rsidR="000E32AA" w:rsidRPr="00424706">
              <w:rPr>
                <w:bCs/>
                <w:sz w:val="20"/>
              </w:rPr>
              <w:t>.</w:t>
            </w:r>
          </w:p>
          <w:p w14:paraId="3595A71D" w14:textId="5F9F0708" w:rsidR="00034389" w:rsidRPr="00424706" w:rsidRDefault="00034389" w:rsidP="000952CA">
            <w:pPr>
              <w:pStyle w:val="Arial9"/>
              <w:numPr>
                <w:ilvl w:val="0"/>
                <w:numId w:val="41"/>
              </w:numPr>
              <w:rPr>
                <w:bCs/>
                <w:sz w:val="20"/>
              </w:rPr>
            </w:pPr>
            <w:r>
              <w:rPr>
                <w:bCs/>
                <w:sz w:val="20"/>
              </w:rPr>
              <w:t>yksikön vastaava tekee tunnukset RAI-ohjelmaan oman yksikkönsä hoitajille</w:t>
            </w:r>
          </w:p>
          <w:p w14:paraId="1B59E394" w14:textId="77777777" w:rsidR="009D01ED" w:rsidRDefault="009D01ED" w:rsidP="00F1144C">
            <w:pPr>
              <w:pStyle w:val="Arial9"/>
              <w:rPr>
                <w:b/>
              </w:rPr>
            </w:pPr>
          </w:p>
          <w:p w14:paraId="5A09B4E6" w14:textId="77777777" w:rsidR="005A7E55" w:rsidRDefault="005A7E55" w:rsidP="00F1144C">
            <w:pPr>
              <w:pStyle w:val="Arial9"/>
              <w:rPr>
                <w:b/>
              </w:rPr>
            </w:pPr>
          </w:p>
          <w:p w14:paraId="28C935E2" w14:textId="06FF42FB" w:rsidR="005A7E55" w:rsidRDefault="006B5D85" w:rsidP="00F1144C">
            <w:pPr>
              <w:pStyle w:val="Arial9"/>
              <w:rPr>
                <w:b/>
              </w:rPr>
            </w:pPr>
            <w:r>
              <w:rPr>
                <w:noProof/>
              </w:rPr>
              <w:drawing>
                <wp:inline distT="0" distB="0" distL="0" distR="0" wp14:anchorId="09B959F3" wp14:editId="7CB467EA">
                  <wp:extent cx="6229350" cy="6315075"/>
                  <wp:effectExtent l="0" t="0" r="0" b="9525"/>
                  <wp:docPr id="149717867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78672" name="Kuva 1"/>
                          <pic:cNvPicPr/>
                        </pic:nvPicPr>
                        <pic:blipFill>
                          <a:blip r:embed="rId10">
                            <a:extLst>
                              <a:ext uri="{28A0092B-C50C-407E-A947-70E740481C1C}">
                                <a14:useLocalDpi xmlns:a14="http://schemas.microsoft.com/office/drawing/2010/main" val="0"/>
                              </a:ext>
                            </a:extLst>
                          </a:blip>
                          <a:stretch>
                            <a:fillRect/>
                          </a:stretch>
                        </pic:blipFill>
                        <pic:spPr>
                          <a:xfrm>
                            <a:off x="0" y="0"/>
                            <a:ext cx="6229350" cy="6315075"/>
                          </a:xfrm>
                          <a:prstGeom prst="rect">
                            <a:avLst/>
                          </a:prstGeom>
                        </pic:spPr>
                      </pic:pic>
                    </a:graphicData>
                  </a:graphic>
                </wp:inline>
              </w:drawing>
            </w:r>
          </w:p>
          <w:p w14:paraId="04166DC4" w14:textId="77777777" w:rsidR="005A7E55" w:rsidRDefault="005A7E55" w:rsidP="00F1144C">
            <w:pPr>
              <w:pStyle w:val="Arial9"/>
              <w:rPr>
                <w:b/>
              </w:rPr>
            </w:pPr>
          </w:p>
          <w:p w14:paraId="4F3003E2" w14:textId="769D3CA2" w:rsidR="005A7E55" w:rsidRDefault="005A7E55" w:rsidP="00F1144C">
            <w:pPr>
              <w:pStyle w:val="Arial9"/>
              <w:rPr>
                <w:b/>
              </w:rPr>
            </w:pPr>
          </w:p>
          <w:p w14:paraId="463145BD" w14:textId="77777777" w:rsidR="005A7E55" w:rsidRDefault="005A7E55" w:rsidP="00F1144C">
            <w:pPr>
              <w:pStyle w:val="Arial9"/>
              <w:rPr>
                <w:b/>
              </w:rPr>
            </w:pPr>
          </w:p>
          <w:p w14:paraId="0FA45B23" w14:textId="77777777" w:rsidR="005A7E55" w:rsidRDefault="005A7E55" w:rsidP="00F1144C">
            <w:pPr>
              <w:pStyle w:val="Arial9"/>
              <w:rPr>
                <w:b/>
              </w:rPr>
            </w:pPr>
          </w:p>
          <w:p w14:paraId="1F1B8256" w14:textId="77777777" w:rsidR="005A7E55" w:rsidRDefault="005A7E55" w:rsidP="00F1144C">
            <w:pPr>
              <w:pStyle w:val="Arial9"/>
              <w:rPr>
                <w:b/>
              </w:rPr>
            </w:pPr>
          </w:p>
          <w:p w14:paraId="7C75900B" w14:textId="77777777" w:rsidR="005A7E55" w:rsidRDefault="005A7E55" w:rsidP="00F1144C">
            <w:pPr>
              <w:pStyle w:val="Arial9"/>
              <w:rPr>
                <w:b/>
              </w:rPr>
            </w:pPr>
          </w:p>
          <w:p w14:paraId="0DE86874" w14:textId="77777777" w:rsidR="005A7E55" w:rsidRDefault="005A7E55" w:rsidP="00F1144C">
            <w:pPr>
              <w:pStyle w:val="Arial9"/>
              <w:rPr>
                <w:b/>
              </w:rPr>
            </w:pPr>
          </w:p>
          <w:p w14:paraId="04076CDC" w14:textId="77777777" w:rsidR="005A7E55" w:rsidRDefault="005A7E55" w:rsidP="00F1144C">
            <w:pPr>
              <w:pStyle w:val="Arial9"/>
              <w:rPr>
                <w:b/>
              </w:rPr>
            </w:pPr>
          </w:p>
          <w:p w14:paraId="7A6E682E" w14:textId="77777777" w:rsidR="005A7E55" w:rsidRDefault="005A7E55" w:rsidP="00F1144C">
            <w:pPr>
              <w:pStyle w:val="Arial9"/>
              <w:rPr>
                <w:b/>
              </w:rPr>
            </w:pPr>
          </w:p>
          <w:p w14:paraId="20E47CE4" w14:textId="77777777" w:rsidR="005A7E55" w:rsidRDefault="005A7E55" w:rsidP="00F1144C">
            <w:pPr>
              <w:pStyle w:val="Arial9"/>
              <w:rPr>
                <w:b/>
              </w:rPr>
            </w:pPr>
          </w:p>
          <w:p w14:paraId="7B48D2DC" w14:textId="77777777" w:rsidR="005A7E55" w:rsidRDefault="005A7E55" w:rsidP="00F1144C">
            <w:pPr>
              <w:pStyle w:val="Arial9"/>
              <w:rPr>
                <w:b/>
              </w:rPr>
            </w:pPr>
          </w:p>
          <w:p w14:paraId="0BC88BFF" w14:textId="77777777" w:rsidR="005A7E55" w:rsidRDefault="005A7E55" w:rsidP="00F1144C">
            <w:pPr>
              <w:pStyle w:val="Arial9"/>
              <w:rPr>
                <w:b/>
              </w:rPr>
            </w:pPr>
          </w:p>
          <w:p w14:paraId="0DBF81F6" w14:textId="77777777" w:rsidR="005A7E55" w:rsidRDefault="005A7E55" w:rsidP="00F1144C">
            <w:pPr>
              <w:pStyle w:val="Arial9"/>
              <w:rPr>
                <w:b/>
              </w:rPr>
            </w:pPr>
          </w:p>
          <w:p w14:paraId="476683C4" w14:textId="77777777" w:rsidR="005A7E55" w:rsidRDefault="005A7E55" w:rsidP="00F1144C">
            <w:pPr>
              <w:pStyle w:val="Arial9"/>
              <w:rPr>
                <w:b/>
              </w:rPr>
            </w:pPr>
          </w:p>
          <w:p w14:paraId="38BBAB6B" w14:textId="01BA98FD" w:rsidR="005A7E55" w:rsidRDefault="005A7E55" w:rsidP="00F1144C">
            <w:pPr>
              <w:pStyle w:val="Arial9"/>
              <w:rPr>
                <w:b/>
              </w:rPr>
            </w:pPr>
          </w:p>
          <w:p w14:paraId="6C62CDEF" w14:textId="77777777" w:rsidR="005A7E55" w:rsidRDefault="005A7E55" w:rsidP="00F1144C">
            <w:pPr>
              <w:pStyle w:val="Arial9"/>
              <w:rPr>
                <w:b/>
              </w:rPr>
            </w:pPr>
          </w:p>
          <w:p w14:paraId="34AE0F0D" w14:textId="77777777" w:rsidR="005A7E55" w:rsidRDefault="005A7E55" w:rsidP="00F1144C">
            <w:pPr>
              <w:pStyle w:val="Arial9"/>
              <w:rPr>
                <w:b/>
              </w:rPr>
            </w:pPr>
          </w:p>
          <w:p w14:paraId="3147E052" w14:textId="77777777" w:rsidR="005A7E55" w:rsidRDefault="005A7E55" w:rsidP="00F1144C">
            <w:pPr>
              <w:pStyle w:val="Arial9"/>
              <w:rPr>
                <w:b/>
              </w:rPr>
            </w:pPr>
          </w:p>
          <w:p w14:paraId="0F13F700" w14:textId="77777777" w:rsidR="005A7E55" w:rsidRDefault="005A7E55" w:rsidP="00F1144C">
            <w:pPr>
              <w:pStyle w:val="Arial9"/>
              <w:rPr>
                <w:b/>
              </w:rPr>
            </w:pPr>
          </w:p>
          <w:p w14:paraId="1B2BAFFC" w14:textId="77777777" w:rsidR="005A7E55" w:rsidRPr="00A149D5" w:rsidRDefault="005A7E55" w:rsidP="00F1144C">
            <w:pPr>
              <w:pStyle w:val="Arial9"/>
              <w:rPr>
                <w:b/>
              </w:rPr>
            </w:pPr>
          </w:p>
        </w:tc>
      </w:tr>
    </w:tbl>
    <w:p w14:paraId="336D0428" w14:textId="77777777" w:rsidR="00580817" w:rsidRPr="00580817" w:rsidRDefault="00507E3E" w:rsidP="00174C0E">
      <w:pPr>
        <w:pStyle w:val="Otsikko1"/>
      </w:pPr>
      <w:bookmarkStart w:id="46" w:name="_Toc446270733"/>
      <w:bookmarkStart w:id="47" w:name="_Toc53566763"/>
      <w:r>
        <w:lastRenderedPageBreak/>
        <w:t>11</w:t>
      </w:r>
      <w:r w:rsidR="00580817">
        <w:t xml:space="preserve"> LÄHTEET</w:t>
      </w:r>
      <w:bookmarkEnd w:id="46"/>
      <w:bookmarkEnd w:id="47"/>
    </w:p>
    <w:p w14:paraId="4B171BB6" w14:textId="77777777" w:rsidR="0042775F" w:rsidRDefault="0042775F" w:rsidP="00D552BF">
      <w:pPr>
        <w:pStyle w:val="Arial10Lihavoitu"/>
      </w:pPr>
    </w:p>
    <w:p w14:paraId="13A9E00B" w14:textId="77777777" w:rsidR="00D552BF" w:rsidRDefault="00D552BF" w:rsidP="00D552BF">
      <w:pPr>
        <w:pStyle w:val="Arial10Lihavoitu"/>
      </w:pPr>
      <w:r>
        <w:t>LOMAKKEEN LAADINNASSA ON HYÖDYNNETTY SEURAAVIA OPPAITA, OHJEITA JA LAATUSUOSITUKSIA:</w:t>
      </w:r>
    </w:p>
    <w:p w14:paraId="7704BF03" w14:textId="77777777" w:rsidR="00D552BF" w:rsidRDefault="00D552BF" w:rsidP="00D552BF">
      <w:pPr>
        <w:pStyle w:val="Arial10Lihavoitu"/>
      </w:pPr>
    </w:p>
    <w:p w14:paraId="0C20DF10" w14:textId="77777777" w:rsidR="00D552BF" w:rsidRDefault="00D552BF" w:rsidP="00D552BF">
      <w:pPr>
        <w:pStyle w:val="Arial10Lihavoitu"/>
        <w:spacing w:after="120"/>
      </w:pPr>
      <w:r>
        <w:t xml:space="preserve">Sosiaalialan </w:t>
      </w:r>
      <w:r w:rsidRPr="00DD0B36">
        <w:t>korkeakoulutettujen ammattijärjestö Talentia ry, Ammattieettinen lautakunta: Arki, arvot, elämä, etiikka. Sosiaalialan ammattilaisen eettiset ohjeet.</w:t>
      </w:r>
      <w:r>
        <w:t xml:space="preserve"> </w:t>
      </w:r>
    </w:p>
    <w:p w14:paraId="641A1DC9" w14:textId="77777777" w:rsidR="00D552BF" w:rsidRPr="00367A9B" w:rsidRDefault="00000000" w:rsidP="00FE2E72">
      <w:pPr>
        <w:pStyle w:val="Arial10Lihavoitu"/>
        <w:spacing w:after="120"/>
        <w:rPr>
          <w:b w:val="0"/>
        </w:rPr>
      </w:pPr>
      <w:hyperlink r:id="rId11" w:history="1">
        <w:r w:rsidR="00D552BF" w:rsidRPr="00367A9B">
          <w:rPr>
            <w:rStyle w:val="Hyperlinkki"/>
            <w:b w:val="0"/>
          </w:rPr>
          <w:t>http://www.talentia.fi/files/558/Etiikkaopas_2012.pdf</w:t>
        </w:r>
      </w:hyperlink>
    </w:p>
    <w:p w14:paraId="58F591F8" w14:textId="77777777" w:rsidR="00D552BF" w:rsidRDefault="00D552BF" w:rsidP="00D552BF">
      <w:pPr>
        <w:autoSpaceDE w:val="0"/>
        <w:autoSpaceDN w:val="0"/>
        <w:adjustRightInd w:val="0"/>
      </w:pPr>
      <w:r w:rsidRPr="00DD0B36">
        <w:rPr>
          <w:rFonts w:cs="Arial"/>
          <w:b/>
          <w:sz w:val="20"/>
        </w:rPr>
        <w:t xml:space="preserve">STM:n julkaisuja (2011:15): </w:t>
      </w:r>
      <w:r w:rsidRPr="00DD0B36">
        <w:rPr>
          <w:rFonts w:eastAsiaTheme="minorHAnsi" w:cs="Arial"/>
          <w:b/>
          <w:sz w:val="20"/>
        </w:rPr>
        <w:t>Riskienhallinta ja</w:t>
      </w:r>
      <w:r>
        <w:rPr>
          <w:rFonts w:eastAsiaTheme="minorHAnsi" w:cs="Arial"/>
          <w:b/>
          <w:sz w:val="20"/>
        </w:rPr>
        <w:t xml:space="preserve"> </w:t>
      </w:r>
      <w:r w:rsidRPr="00DD0B36">
        <w:rPr>
          <w:rFonts w:eastAsiaTheme="minorHAnsi" w:cs="Arial"/>
          <w:b/>
          <w:sz w:val="20"/>
        </w:rPr>
        <w:t>turvallisuussuunnittelu</w:t>
      </w:r>
      <w:r>
        <w:rPr>
          <w:rFonts w:eastAsiaTheme="minorHAnsi" w:cs="Arial"/>
          <w:b/>
          <w:sz w:val="20"/>
        </w:rPr>
        <w:t xml:space="preserve">. </w:t>
      </w:r>
      <w:r w:rsidRPr="00DD0B36">
        <w:rPr>
          <w:rFonts w:eastAsiaTheme="minorHAnsi" w:cs="Arial"/>
          <w:b/>
          <w:bCs/>
          <w:sz w:val="20"/>
        </w:rPr>
        <w:t>Opas sosiaali- ja terveydenhuollon</w:t>
      </w:r>
      <w:r>
        <w:rPr>
          <w:rFonts w:eastAsiaTheme="minorHAnsi" w:cs="Arial"/>
          <w:b/>
          <w:bCs/>
          <w:sz w:val="20"/>
        </w:rPr>
        <w:t xml:space="preserve"> </w:t>
      </w:r>
      <w:r w:rsidRPr="00DD0B36">
        <w:rPr>
          <w:rFonts w:eastAsiaTheme="minorHAnsi" w:cs="Arial"/>
          <w:b/>
          <w:bCs/>
          <w:sz w:val="20"/>
        </w:rPr>
        <w:t>johdolle ja turvallisuusasiantuntijoille</w:t>
      </w:r>
      <w:r w:rsidR="008101C0">
        <w:rPr>
          <w:rFonts w:eastAsiaTheme="minorHAnsi" w:cs="Arial"/>
          <w:b/>
          <w:bCs/>
          <w:sz w:val="20"/>
        </w:rPr>
        <w:t>:</w:t>
      </w:r>
    </w:p>
    <w:p w14:paraId="5FEDAAC9" w14:textId="77777777" w:rsidR="008101C0" w:rsidRDefault="00000000" w:rsidP="00D552BF">
      <w:pPr>
        <w:autoSpaceDE w:val="0"/>
        <w:autoSpaceDN w:val="0"/>
        <w:adjustRightInd w:val="0"/>
        <w:rPr>
          <w:rFonts w:ascii="Segoe UI" w:hAnsi="Segoe UI" w:cs="Segoe UI"/>
          <w:color w:val="000000"/>
          <w:sz w:val="20"/>
          <w:szCs w:val="20"/>
          <w:lang w:eastAsia="fi-FI"/>
        </w:rPr>
      </w:pPr>
      <w:hyperlink r:id="rId12" w:history="1">
        <w:r w:rsidR="008101C0" w:rsidRPr="00E33469">
          <w:rPr>
            <w:rStyle w:val="Hyperlinkki"/>
            <w:rFonts w:ascii="Segoe UI" w:hAnsi="Segoe UI" w:cs="Segoe UI"/>
            <w:sz w:val="20"/>
            <w:szCs w:val="20"/>
            <w:lang w:eastAsia="fi-FI"/>
          </w:rPr>
          <w:t>https://www.julkari.fi/bitstream/handle/10024/112106/URN%3aNBN%3afi-fe201504226148.pdf?sequence=1</w:t>
        </w:r>
      </w:hyperlink>
    </w:p>
    <w:p w14:paraId="716CEEB5" w14:textId="77777777" w:rsidR="008101C0" w:rsidRDefault="008101C0" w:rsidP="00D552BF">
      <w:pPr>
        <w:autoSpaceDE w:val="0"/>
        <w:autoSpaceDN w:val="0"/>
        <w:adjustRightInd w:val="0"/>
        <w:rPr>
          <w:rFonts w:ascii="Segoe UI" w:hAnsi="Segoe UI" w:cs="Segoe UI"/>
          <w:color w:val="000000"/>
          <w:sz w:val="20"/>
          <w:szCs w:val="20"/>
          <w:lang w:eastAsia="fi-FI"/>
        </w:rPr>
      </w:pPr>
    </w:p>
    <w:p w14:paraId="7B0E97AD" w14:textId="77777777" w:rsidR="00D552BF" w:rsidRPr="00D81FFE" w:rsidRDefault="00D552BF" w:rsidP="00D552BF">
      <w:pPr>
        <w:autoSpaceDE w:val="0"/>
        <w:autoSpaceDN w:val="0"/>
        <w:adjustRightInd w:val="0"/>
        <w:rPr>
          <w:rStyle w:val="Hyperlinkki"/>
          <w:rFonts w:cs="Arial"/>
          <w:b/>
          <w:sz w:val="20"/>
        </w:rPr>
      </w:pPr>
      <w:r>
        <w:rPr>
          <w:rFonts w:eastAsiaTheme="minorHAnsi" w:cs="Arial"/>
          <w:b/>
          <w:sz w:val="20"/>
        </w:rPr>
        <w:t>STM:n</w:t>
      </w:r>
      <w:r w:rsidRPr="00D81FFE">
        <w:rPr>
          <w:rFonts w:eastAsiaTheme="minorHAnsi" w:cs="Arial"/>
          <w:b/>
          <w:sz w:val="20"/>
        </w:rPr>
        <w:t xml:space="preserve"> julkaisuja </w:t>
      </w:r>
      <w:r>
        <w:rPr>
          <w:rFonts w:eastAsiaTheme="minorHAnsi" w:cs="Arial"/>
          <w:b/>
          <w:sz w:val="20"/>
        </w:rPr>
        <w:t>(</w:t>
      </w:r>
      <w:r w:rsidRPr="00D81FFE">
        <w:rPr>
          <w:rFonts w:eastAsiaTheme="minorHAnsi" w:cs="Arial"/>
          <w:b/>
          <w:sz w:val="20"/>
        </w:rPr>
        <w:t>2013:11</w:t>
      </w:r>
      <w:r>
        <w:rPr>
          <w:rFonts w:eastAsiaTheme="minorHAnsi" w:cs="Arial"/>
          <w:b/>
          <w:sz w:val="20"/>
        </w:rPr>
        <w:t>): Laatusuositus hyvän ikääntymisen turvaamiseksi ja palvelujen parantamiseksi</w:t>
      </w:r>
    </w:p>
    <w:p w14:paraId="21872081" w14:textId="6AF4B7B4" w:rsidR="00CB4064" w:rsidRPr="007A5A4C" w:rsidRDefault="00000000" w:rsidP="007A5A4C">
      <w:pPr>
        <w:autoSpaceDE w:val="0"/>
        <w:autoSpaceDN w:val="0"/>
        <w:adjustRightInd w:val="0"/>
        <w:rPr>
          <w:rFonts w:ascii="Segoe UI" w:hAnsi="Segoe UI" w:cs="Segoe UI"/>
          <w:color w:val="000000"/>
          <w:sz w:val="20"/>
          <w:szCs w:val="20"/>
          <w:lang w:eastAsia="fi-FI"/>
        </w:rPr>
      </w:pPr>
      <w:hyperlink r:id="rId13" w:history="1">
        <w:r w:rsidR="008101C0" w:rsidRPr="00E33469">
          <w:rPr>
            <w:rStyle w:val="Hyperlinkki"/>
            <w:rFonts w:ascii="Segoe UI" w:hAnsi="Segoe UI" w:cs="Segoe UI"/>
            <w:sz w:val="20"/>
            <w:szCs w:val="20"/>
            <w:lang w:eastAsia="fi-FI"/>
          </w:rPr>
          <w:t>https://www.julkari.fi/bitstream/handle/10024/110355/ISBN_978-952-00-3415-3.pdf?sequence=1</w:t>
        </w:r>
      </w:hyperlink>
    </w:p>
    <w:p w14:paraId="57F6AE1B" w14:textId="77777777" w:rsidR="008101C0" w:rsidRDefault="008101C0" w:rsidP="00D552BF">
      <w:pPr>
        <w:pStyle w:val="Arial10Lihavoitu"/>
        <w:rPr>
          <w:rFonts w:ascii="Segoe UI" w:hAnsi="Segoe UI" w:cs="Segoe UI"/>
          <w:color w:val="000000"/>
        </w:rPr>
      </w:pPr>
    </w:p>
    <w:p w14:paraId="2D823952" w14:textId="77777777" w:rsidR="00D552BF" w:rsidRDefault="00D552BF" w:rsidP="00D552BF">
      <w:pPr>
        <w:pStyle w:val="Arial10Lihavoitu"/>
        <w:rPr>
          <w:rFonts w:eastAsiaTheme="minorHAnsi"/>
          <w:i/>
          <w:lang w:eastAsia="en-US"/>
        </w:rPr>
      </w:pPr>
      <w:r>
        <w:rPr>
          <w:rFonts w:eastAsiaTheme="minorHAnsi"/>
          <w:lang w:eastAsia="en-US"/>
        </w:rPr>
        <w:t xml:space="preserve">Potilasturvallisuus, Työsuojelurahasto &amp; Teknologian tutkimuskeskus VTT: </w:t>
      </w:r>
      <w:r w:rsidRPr="00DD0B36">
        <w:rPr>
          <w:rFonts w:eastAsiaTheme="minorHAnsi"/>
          <w:lang w:eastAsia="en-US"/>
        </w:rPr>
        <w:t>Vaaratapahtumista oppimi</w:t>
      </w:r>
      <w:r>
        <w:rPr>
          <w:rFonts w:eastAsiaTheme="minorHAnsi"/>
          <w:lang w:eastAsia="en-US"/>
        </w:rPr>
        <w:t>nen. O</w:t>
      </w:r>
      <w:r w:rsidRPr="00DD0B36">
        <w:rPr>
          <w:rFonts w:eastAsiaTheme="minorHAnsi"/>
          <w:lang w:eastAsia="en-US"/>
        </w:rPr>
        <w:t>pas sosiaali- ja terveydenhuollon organisaatiol</w:t>
      </w:r>
      <w:r>
        <w:rPr>
          <w:rFonts w:eastAsiaTheme="minorHAnsi"/>
          <w:lang w:eastAsia="en-US"/>
        </w:rPr>
        <w:t>le</w:t>
      </w:r>
    </w:p>
    <w:p w14:paraId="77DDCDC3" w14:textId="77777777" w:rsidR="00D552BF" w:rsidRPr="00367A9B" w:rsidRDefault="00000000" w:rsidP="00FE2E72">
      <w:pPr>
        <w:pStyle w:val="Arial10Lihavoitu"/>
        <w:spacing w:after="120"/>
        <w:rPr>
          <w:rStyle w:val="Hyperlinkki"/>
          <w:b w:val="0"/>
        </w:rPr>
      </w:pPr>
      <w:hyperlink r:id="rId14" w:history="1">
        <w:r w:rsidR="00D552BF" w:rsidRPr="00367A9B">
          <w:rPr>
            <w:rStyle w:val="Hyperlinkki"/>
            <w:b w:val="0"/>
          </w:rPr>
          <w:t>http://www.vtt.fi/files/projects/typorh/opas_terveydenhuolto-organisaatioiden_vaaratapahtumista_oppimiseksi.pdf</w:t>
        </w:r>
      </w:hyperlink>
    </w:p>
    <w:p w14:paraId="132B9CEA" w14:textId="77777777" w:rsidR="00D552BF" w:rsidRDefault="00D552BF" w:rsidP="00D552BF">
      <w:pPr>
        <w:pStyle w:val="Arial9"/>
        <w:rPr>
          <w:b/>
        </w:rPr>
      </w:pPr>
      <w:r>
        <w:rPr>
          <w:b/>
        </w:rPr>
        <w:t xml:space="preserve">Turvallisen lääkehoidon suunnittelun tueksi: </w:t>
      </w:r>
    </w:p>
    <w:p w14:paraId="0B2F8637" w14:textId="77777777" w:rsidR="00D552BF" w:rsidRPr="00A407FF" w:rsidRDefault="00D552BF" w:rsidP="00FE2E72">
      <w:pPr>
        <w:pStyle w:val="Arial9"/>
        <w:rPr>
          <w:rStyle w:val="Hyperlinkki"/>
        </w:rPr>
      </w:pPr>
      <w:r w:rsidRPr="00663BC7">
        <w:t xml:space="preserve">Turvallinen lääkehoito -opas: </w:t>
      </w:r>
      <w:hyperlink r:id="rId15" w:history="1">
        <w:r w:rsidRPr="00663BC7">
          <w:rPr>
            <w:rStyle w:val="Hyperlinkki"/>
            <w:rFonts w:eastAsiaTheme="majorEastAsia"/>
          </w:rPr>
          <w:t>http://www.stm.fi/julkaisut/nayta/_julkaisu/1083030</w:t>
        </w:r>
      </w:hyperlink>
    </w:p>
    <w:p w14:paraId="393CB137" w14:textId="77777777" w:rsidR="00D552BF" w:rsidRDefault="00D552BF" w:rsidP="00D552BF">
      <w:pPr>
        <w:pStyle w:val="Arial9"/>
        <w:rPr>
          <w:rStyle w:val="Hyperlinkki"/>
          <w:rFonts w:eastAsiaTheme="majorEastAsia"/>
          <w:b/>
        </w:rPr>
      </w:pPr>
    </w:p>
    <w:p w14:paraId="68675E86" w14:textId="77777777" w:rsidR="00077FD7" w:rsidRPr="00A407FF" w:rsidRDefault="00D552BF" w:rsidP="00D552BF">
      <w:pPr>
        <w:pStyle w:val="Arial9"/>
        <w:rPr>
          <w:rStyle w:val="Hyperlinkki"/>
          <w:b/>
        </w:rPr>
      </w:pPr>
      <w:r w:rsidRPr="00077FD7">
        <w:rPr>
          <w:rStyle w:val="Hyperlinkki"/>
          <w:rFonts w:eastAsiaTheme="majorEastAsia"/>
          <w:b/>
          <w:color w:val="auto"/>
          <w:sz w:val="20"/>
          <w:u w:val="none"/>
        </w:rPr>
        <w:t>Valviran määräys terveydenhuollon laitteiden ja tarvikkeiden vaaratilanneilmoituksen tekemisestä:</w:t>
      </w:r>
    </w:p>
    <w:p w14:paraId="60A228D3" w14:textId="77777777" w:rsidR="00077FD7" w:rsidRDefault="00D552BF" w:rsidP="00FE2E72">
      <w:pPr>
        <w:pStyle w:val="Arial9"/>
      </w:pPr>
      <w:r>
        <w:t xml:space="preserve">Valviran määräys 4/2010: </w:t>
      </w:r>
      <w:hyperlink r:id="rId16" w:history="1">
        <w:r w:rsidR="00077FD7" w:rsidRPr="00E33469">
          <w:rPr>
            <w:rStyle w:val="Hyperlinkki"/>
            <w:rFonts w:ascii="Segoe UI" w:hAnsi="Segoe UI" w:cs="Segoe UI"/>
            <w:sz w:val="20"/>
          </w:rPr>
          <w:t>https://www.valvira.fi/-/maarays-4-2010-terveydenhuollon-laitteesta-ja-tarvikkeesta-tehtava-ammattimaisen-kayttajan-vaaratilanneilmoitus</w:t>
        </w:r>
      </w:hyperlink>
    </w:p>
    <w:p w14:paraId="480500F1" w14:textId="77777777" w:rsidR="00D552BF" w:rsidRDefault="00D552BF" w:rsidP="00D552BF">
      <w:pPr>
        <w:pStyle w:val="Arial9"/>
        <w:ind w:left="720"/>
      </w:pPr>
    </w:p>
    <w:p w14:paraId="0301F2AC" w14:textId="77777777" w:rsidR="00D552BF" w:rsidRPr="00A407FF" w:rsidRDefault="00D552BF" w:rsidP="00D552BF">
      <w:pPr>
        <w:pStyle w:val="Arial9"/>
        <w:rPr>
          <w:b/>
        </w:rPr>
      </w:pPr>
      <w:r>
        <w:rPr>
          <w:b/>
        </w:rPr>
        <w:t xml:space="preserve">Tietosuojavaltuutetun toimiston ohjeita asiakas- ja potilastietojen käsittelyyn </w:t>
      </w:r>
    </w:p>
    <w:p w14:paraId="7CC77125" w14:textId="77777777" w:rsidR="00D552BF" w:rsidRDefault="00D552BF" w:rsidP="00FE2E72">
      <w:pPr>
        <w:pStyle w:val="Arial9"/>
      </w:pPr>
      <w:r>
        <w:t xml:space="preserve">Rekisteri- ja tietoturvaselosteet: </w:t>
      </w:r>
      <w:hyperlink r:id="rId17" w:history="1">
        <w:r w:rsidRPr="00600921">
          <w:rPr>
            <w:rStyle w:val="Hyperlinkki"/>
          </w:rPr>
          <w:t>http://www.tietosuoja.fi/fi/index/materiaalia/lomakkeet/rekisteri-jatietosuojaselosteet.html</w:t>
        </w:r>
      </w:hyperlink>
      <w:r w:rsidRPr="00E975B4">
        <w:t xml:space="preserve"> </w:t>
      </w:r>
    </w:p>
    <w:p w14:paraId="0A4C8F49" w14:textId="77777777" w:rsidR="00FE2E72" w:rsidRPr="00FE2E72" w:rsidRDefault="00D552BF" w:rsidP="00FE2E72">
      <w:pPr>
        <w:pStyle w:val="Arial9"/>
      </w:pPr>
      <w:r w:rsidRPr="00E975B4">
        <w:t xml:space="preserve">Henkilötietolaki ja asiakastietojen käsittely yksityisessä sosiaalihuollossa: </w:t>
      </w:r>
      <w:r w:rsidR="00FE2E72">
        <w:fldChar w:fldCharType="begin"/>
      </w:r>
      <w:r w:rsidR="00FE2E72">
        <w:instrText xml:space="preserve"> HYPERLINK "</w:instrText>
      </w:r>
      <w:r w:rsidR="00FE2E72" w:rsidRPr="00FE2E72">
        <w:instrText>http://www.tietosuoja.fi/material/attachments/tietosuojavaltuutettu/tietosuojavaltuutetuntoimisto/oppaat/6JfpsyYNj/</w:instrText>
      </w:r>
    </w:p>
    <w:p w14:paraId="36218ADC" w14:textId="77777777" w:rsidR="00FE2E72" w:rsidRPr="00FE2E72" w:rsidRDefault="00FE2E72" w:rsidP="00FE2E72">
      <w:pPr>
        <w:pStyle w:val="Arial9"/>
      </w:pPr>
      <w:r w:rsidRPr="00FE2E72">
        <w:instrText>Henkilotietolaki_ja_asiakastietojen_kasittely_yksityisessa_sosiaalihuollossa.pdf</w:instrText>
      </w:r>
    </w:p>
    <w:p w14:paraId="3FD8DB42" w14:textId="77777777" w:rsidR="00FE2E72" w:rsidRPr="00E33469" w:rsidRDefault="00FE2E72" w:rsidP="00FE2E72">
      <w:pPr>
        <w:pStyle w:val="Arial9"/>
        <w:rPr>
          <w:rStyle w:val="Hyperlinkki"/>
        </w:rPr>
      </w:pPr>
      <w:r>
        <w:instrText xml:space="preserve">" </w:instrText>
      </w:r>
      <w:r>
        <w:fldChar w:fldCharType="separate"/>
      </w:r>
      <w:r w:rsidRPr="00E33469">
        <w:rPr>
          <w:rStyle w:val="Hyperlinkki"/>
        </w:rPr>
        <w:t>http://www.tietosuoja.fi/material/attachments/tietosuojavaltuutettu/tietosuojavaltuutetuntoimisto/oppaat/6JfpsyYNj/</w:t>
      </w:r>
    </w:p>
    <w:p w14:paraId="7D605BCC" w14:textId="77777777" w:rsidR="00FE2E72" w:rsidRPr="00E33469" w:rsidRDefault="00FE2E72" w:rsidP="00FE2E72">
      <w:pPr>
        <w:pStyle w:val="Arial9"/>
        <w:rPr>
          <w:rStyle w:val="Hyperlinkki"/>
        </w:rPr>
      </w:pPr>
      <w:r w:rsidRPr="00E33469">
        <w:rPr>
          <w:rStyle w:val="Hyperlinkki"/>
        </w:rPr>
        <w:t>Henkilotietolaki_ja_asiakastietojen_kasittely_yksityisessa_sosiaalihuollossa.pdf</w:t>
      </w:r>
    </w:p>
    <w:p w14:paraId="74AEA5BB" w14:textId="77777777" w:rsidR="00D552BF" w:rsidRDefault="00FE2E72" w:rsidP="00FE2E72">
      <w:pPr>
        <w:pStyle w:val="Arial9"/>
      </w:pPr>
      <w:r>
        <w:fldChar w:fldCharType="end"/>
      </w:r>
      <w:r w:rsidR="00D552BF" w:rsidRPr="00E975B4">
        <w:t>Kuvaus henkilöstön perehdyttämisestä ja osaamisen varmistamisesta liittyen tietosuoja-as</w:t>
      </w:r>
      <w:r w:rsidR="00D552BF">
        <w:t xml:space="preserve">ioihin ja asiakirja hallintoon sekä muuta </w:t>
      </w:r>
      <w:r w:rsidR="00D552BF" w:rsidRPr="00E975B4">
        <w:t xml:space="preserve">lisätietoa sosiaalihuollon asiakasasiakirjoista: </w:t>
      </w:r>
      <w:hyperlink r:id="rId18" w:history="1">
        <w:r w:rsidR="00D552BF" w:rsidRPr="00E975B4">
          <w:rPr>
            <w:rStyle w:val="Hyperlinkki"/>
            <w:rFonts w:eastAsiaTheme="majorEastAsia"/>
          </w:rPr>
          <w:t>http://www.sosiaaliportti.fi/File/eef14b19-bacf-4820-9f6e-9cc407f10e6d/Sosiaalihuollon+asiakasasiakirjat.pdf</w:t>
        </w:r>
      </w:hyperlink>
      <w:r w:rsidR="00D552BF" w:rsidRPr="00E975B4">
        <w:t>)</w:t>
      </w:r>
    </w:p>
    <w:p w14:paraId="73C0BDF2" w14:textId="77777777" w:rsidR="00417019" w:rsidRDefault="00417019" w:rsidP="00FE2E72">
      <w:pPr>
        <w:pStyle w:val="Arial9"/>
      </w:pPr>
    </w:p>
    <w:p w14:paraId="4443E061" w14:textId="77777777" w:rsidR="00417019" w:rsidRDefault="00417019" w:rsidP="00FE2E72">
      <w:pPr>
        <w:pStyle w:val="Arial9"/>
        <w:rPr>
          <w:b/>
          <w:bCs/>
          <w:szCs w:val="22"/>
        </w:rPr>
      </w:pPr>
      <w:r>
        <w:rPr>
          <w:b/>
          <w:bCs/>
          <w:szCs w:val="22"/>
        </w:rPr>
        <w:t>Toimeentulotuen määräaikojen omavalvonta</w:t>
      </w:r>
    </w:p>
    <w:p w14:paraId="7B03BFA1" w14:textId="77777777" w:rsidR="00417019" w:rsidRDefault="00000000" w:rsidP="00FE2E72">
      <w:pPr>
        <w:pStyle w:val="Arial9"/>
      </w:pPr>
      <w:hyperlink r:id="rId19" w:history="1">
        <w:r w:rsidR="00417019" w:rsidRPr="00555502">
          <w:rPr>
            <w:rStyle w:val="Hyperlinkki"/>
          </w:rPr>
          <w:t>http://www.valvira.fi/documents/14444/236772/Toimeentulotuen_maaraaikojen_omavalvonta.pdf/d4fbb1b8-7540-425c-8b71-960a9dc2f005</w:t>
        </w:r>
      </w:hyperlink>
    </w:p>
    <w:p w14:paraId="59DB6DE3" w14:textId="77777777" w:rsidR="00417019" w:rsidRDefault="00417019" w:rsidP="00FE2E72">
      <w:pPr>
        <w:pStyle w:val="Arial9"/>
      </w:pPr>
    </w:p>
    <w:p w14:paraId="2C5238D3" w14:textId="6D497F46" w:rsidR="009B0001" w:rsidRDefault="009B0001" w:rsidP="00A5707D"/>
    <w:sectPr w:rsidR="009B0001" w:rsidSect="001B0CA7">
      <w:headerReference w:type="even" r:id="rId20"/>
      <w:headerReference w:type="default" r:id="rId21"/>
      <w:footerReference w:type="even" r:id="rId22"/>
      <w:footerReference w:type="default" r:id="rId23"/>
      <w:headerReference w:type="first" r:id="rId24"/>
      <w:footerReference w:type="first" r:id="rId25"/>
      <w:type w:val="continuous"/>
      <w:pgSz w:w="11900" w:h="16840" w:code="9"/>
      <w:pgMar w:top="567" w:right="567" w:bottom="170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FB99" w14:textId="77777777" w:rsidR="001B0CA7" w:rsidRDefault="001B0CA7">
      <w:r>
        <w:separator/>
      </w:r>
    </w:p>
  </w:endnote>
  <w:endnote w:type="continuationSeparator" w:id="0">
    <w:p w14:paraId="5D72A542" w14:textId="77777777" w:rsidR="001B0CA7" w:rsidRDefault="001B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119A" w14:textId="77777777" w:rsidR="00863710" w:rsidRDefault="0086371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3A19" w14:textId="77777777" w:rsidR="00CF3CEA" w:rsidRPr="00BD4240" w:rsidRDefault="00CF3CEA" w:rsidP="00373C7D">
    <w:pPr>
      <w:pStyle w:val="Alaotsikko"/>
    </w:pPr>
    <w:r w:rsidRPr="00BD4240">
      <w:fldChar w:fldCharType="begin"/>
    </w:r>
    <w:r w:rsidRPr="00BD4240">
      <w:instrText>PAGE   \* MERGEFORMAT</w:instrText>
    </w:r>
    <w:r w:rsidRPr="00BD4240">
      <w:fldChar w:fldCharType="separate"/>
    </w:r>
    <w:r>
      <w:rPr>
        <w:noProof/>
      </w:rPr>
      <w:t>14</w:t>
    </w:r>
    <w:r w:rsidRPr="00BD424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206"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402"/>
      <w:gridCol w:w="3402"/>
    </w:tblGrid>
    <w:tr w:rsidR="00CF3CEA" w:rsidRPr="006B3E8C" w14:paraId="66BDE64D" w14:textId="77777777" w:rsidTr="006655A5">
      <w:trPr>
        <w:trHeight w:val="706"/>
      </w:trPr>
      <w:tc>
        <w:tcPr>
          <w:tcW w:w="3402" w:type="dxa"/>
        </w:tcPr>
        <w:p w14:paraId="0B155EC8" w14:textId="52980AA0" w:rsidR="00CF3CEA" w:rsidRPr="008D1B90" w:rsidRDefault="00CF3CEA" w:rsidP="008D1B90">
          <w:pPr>
            <w:rPr>
              <w:rFonts w:cs="Arial"/>
              <w:color w:val="000000" w:themeColor="text1"/>
              <w:sz w:val="14"/>
              <w:szCs w:val="16"/>
            </w:rPr>
          </w:pPr>
          <w:r>
            <w:rPr>
              <w:color w:val="000000" w:themeColor="text1"/>
              <w:sz w:val="14"/>
              <w:szCs w:val="16"/>
            </w:rPr>
            <w:t xml:space="preserve">Matti ja Liisa Koti Oy / </w:t>
          </w:r>
          <w:hyperlink r:id="rId1" w:history="1">
            <w:r w:rsidRPr="008D1B90">
              <w:rPr>
                <w:rStyle w:val="Hyperlinkki"/>
                <w:rFonts w:cs="Arial"/>
                <w:color w:val="000000" w:themeColor="text1"/>
                <w:sz w:val="14"/>
                <w:szCs w:val="16"/>
                <w:u w:val="none"/>
              </w:rPr>
              <w:t>S</w:t>
            </w:r>
            <w:r w:rsidRPr="008D1B90">
              <w:rPr>
                <w:rStyle w:val="Hyperlinkki"/>
                <w:color w:val="000000" w:themeColor="text1"/>
                <w:sz w:val="14"/>
                <w:szCs w:val="16"/>
                <w:u w:val="none"/>
              </w:rPr>
              <w:t>eikkula</w:t>
            </w:r>
          </w:hyperlink>
        </w:p>
        <w:p w14:paraId="1BB1233F" w14:textId="5F0B263A" w:rsidR="00CF3CEA" w:rsidRDefault="00CF3CEA" w:rsidP="00431895">
          <w:pPr>
            <w:pStyle w:val="Leipis"/>
            <w:jc w:val="left"/>
            <w:rPr>
              <w:rFonts w:cs="Arial"/>
              <w:color w:val="auto"/>
            </w:rPr>
          </w:pPr>
          <w:r>
            <w:rPr>
              <w:rFonts w:cs="Arial"/>
              <w:color w:val="auto"/>
            </w:rPr>
            <w:t xml:space="preserve">Kontiopuisto 36 </w:t>
          </w:r>
        </w:p>
        <w:p w14:paraId="49C66DAA" w14:textId="2DDC82C7" w:rsidR="00CF3CEA" w:rsidRDefault="00CF3CEA" w:rsidP="00431895">
          <w:pPr>
            <w:pStyle w:val="Leipis"/>
            <w:jc w:val="left"/>
            <w:rPr>
              <w:rFonts w:cs="Arial"/>
              <w:color w:val="auto"/>
            </w:rPr>
          </w:pPr>
          <w:r>
            <w:rPr>
              <w:rFonts w:cs="Arial"/>
              <w:color w:val="auto"/>
            </w:rPr>
            <w:t>Päärakennus, 3 krs</w:t>
          </w:r>
        </w:p>
        <w:p w14:paraId="4FA5699F" w14:textId="1A740B90" w:rsidR="00CF3CEA" w:rsidRPr="00431895" w:rsidRDefault="00CF3CEA" w:rsidP="00431895">
          <w:pPr>
            <w:pStyle w:val="Leipis"/>
            <w:jc w:val="left"/>
            <w:rPr>
              <w:rFonts w:ascii="Arial" w:hAnsi="Arial" w:cs="Arial"/>
              <w:color w:val="auto"/>
            </w:rPr>
          </w:pPr>
          <w:r>
            <w:rPr>
              <w:rFonts w:cs="Arial"/>
              <w:color w:val="auto"/>
            </w:rPr>
            <w:t>76120 PIEKSÄMÄKI</w:t>
          </w:r>
        </w:p>
      </w:tc>
      <w:tc>
        <w:tcPr>
          <w:tcW w:w="3402" w:type="dxa"/>
        </w:tcPr>
        <w:p w14:paraId="17D1CC89" w14:textId="594298C4" w:rsidR="00CF3CEA" w:rsidRDefault="00CF3CEA" w:rsidP="00431895">
          <w:pPr>
            <w:pStyle w:val="Leipis"/>
            <w:jc w:val="left"/>
          </w:pPr>
          <w:r>
            <w:t>puhelin: 040 485 8080</w:t>
          </w:r>
        </w:p>
        <w:p w14:paraId="6AEB778F" w14:textId="67C8F5CF" w:rsidR="00CF3CEA" w:rsidRDefault="00CF3CEA" w:rsidP="00431895">
          <w:pPr>
            <w:pStyle w:val="Leipis"/>
            <w:jc w:val="left"/>
            <w:rPr>
              <w:rFonts w:cs="Arial"/>
              <w:color w:val="auto"/>
            </w:rPr>
          </w:pPr>
          <w:r>
            <w:t>seikkula@mattijaliisakoti.com</w:t>
          </w:r>
        </w:p>
        <w:p w14:paraId="66A05A17" w14:textId="77777777" w:rsidR="00CF3CEA" w:rsidRDefault="00CF3CEA" w:rsidP="00431895">
          <w:pPr>
            <w:pStyle w:val="Leipis"/>
            <w:jc w:val="left"/>
            <w:rPr>
              <w:rFonts w:cs="Arial"/>
              <w:color w:val="auto"/>
            </w:rPr>
          </w:pPr>
        </w:p>
        <w:p w14:paraId="30AD18A5" w14:textId="77777777" w:rsidR="00CF3CEA" w:rsidRDefault="00CF3CEA" w:rsidP="00431895">
          <w:pPr>
            <w:pStyle w:val="Leipis"/>
            <w:jc w:val="left"/>
            <w:rPr>
              <w:rFonts w:cs="Arial"/>
              <w:color w:val="auto"/>
            </w:rPr>
          </w:pPr>
        </w:p>
        <w:p w14:paraId="75B90F88" w14:textId="7F91E049" w:rsidR="00CF3CEA" w:rsidRPr="006B3E8C" w:rsidRDefault="00CF3CEA" w:rsidP="00431895">
          <w:pPr>
            <w:pStyle w:val="Leipis"/>
            <w:jc w:val="left"/>
            <w:rPr>
              <w:rFonts w:ascii="Arial" w:hAnsi="Arial" w:cs="Arial"/>
            </w:rPr>
          </w:pPr>
        </w:p>
      </w:tc>
      <w:tc>
        <w:tcPr>
          <w:tcW w:w="3402" w:type="dxa"/>
        </w:tcPr>
        <w:p w14:paraId="21BDF6EC" w14:textId="1187F237" w:rsidR="00CF3CEA" w:rsidRDefault="00000000" w:rsidP="00431895">
          <w:pPr>
            <w:pStyle w:val="Leipis"/>
            <w:jc w:val="left"/>
            <w:rPr>
              <w:rFonts w:ascii="Arial" w:hAnsi="Arial" w:cs="Arial"/>
            </w:rPr>
          </w:pPr>
          <w:hyperlink r:id="rId2" w:history="1">
            <w:r w:rsidR="00CF3CEA" w:rsidRPr="0087677B">
              <w:rPr>
                <w:rStyle w:val="Hyperlinkki"/>
                <w:rFonts w:ascii="Arial" w:hAnsi="Arial" w:cs="Arial"/>
              </w:rPr>
              <w:t>www.mattijaliisakoti.com</w:t>
            </w:r>
          </w:hyperlink>
        </w:p>
        <w:p w14:paraId="60825F1D" w14:textId="00ABC8CA" w:rsidR="00CF3CEA" w:rsidRDefault="00CF3CEA" w:rsidP="00431895">
          <w:pPr>
            <w:pStyle w:val="Leipis"/>
            <w:jc w:val="left"/>
            <w:rPr>
              <w:rFonts w:ascii="Arial" w:hAnsi="Arial" w:cs="Arial"/>
            </w:rPr>
          </w:pPr>
          <w:r>
            <w:rPr>
              <w:rFonts w:ascii="Arial" w:hAnsi="Arial" w:cs="Arial"/>
            </w:rPr>
            <w:t>020 - 7120300</w:t>
          </w:r>
        </w:p>
        <w:p w14:paraId="0FB67BF4" w14:textId="77777777" w:rsidR="00CF3CEA" w:rsidRPr="006B3E8C" w:rsidRDefault="00CF3CEA" w:rsidP="00431895">
          <w:pPr>
            <w:pStyle w:val="Leipis"/>
            <w:jc w:val="left"/>
            <w:rPr>
              <w:rFonts w:ascii="Arial" w:hAnsi="Arial" w:cs="Arial"/>
            </w:rPr>
          </w:pPr>
        </w:p>
      </w:tc>
    </w:tr>
  </w:tbl>
  <w:p w14:paraId="1E390DB0" w14:textId="77777777" w:rsidR="00CF3CEA" w:rsidRDefault="00CF3CE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43DD" w14:textId="77777777" w:rsidR="001B0CA7" w:rsidRDefault="001B0CA7">
      <w:r>
        <w:separator/>
      </w:r>
    </w:p>
  </w:footnote>
  <w:footnote w:type="continuationSeparator" w:id="0">
    <w:p w14:paraId="2D2AECC7" w14:textId="77777777" w:rsidR="001B0CA7" w:rsidRDefault="001B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4DEA" w14:textId="77777777" w:rsidR="00CF3CEA" w:rsidRDefault="00CF3CEA"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784A0363" w14:textId="77777777" w:rsidR="00CF3CEA" w:rsidRDefault="00CF3CEA"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CB4B" w14:textId="77777777" w:rsidR="00CF3CEA" w:rsidRDefault="00CF3CEA"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C865" w14:textId="77777777" w:rsidR="00CF3CEA" w:rsidRDefault="00CF3CEA">
    <w:pPr>
      <w:pStyle w:val="Yltunniste"/>
      <w:rPr>
        <w:b/>
        <w:bCs/>
        <w:noProof/>
        <w:sz w:val="32"/>
        <w:szCs w:val="32"/>
        <w:lang w:eastAsia="fi-FI"/>
      </w:rPr>
    </w:pPr>
  </w:p>
  <w:p w14:paraId="2FA870D5" w14:textId="4313E0E7" w:rsidR="00CF3CEA" w:rsidRPr="008D1B90" w:rsidRDefault="00CF3CEA">
    <w:pPr>
      <w:pStyle w:val="Yltunniste"/>
      <w:rPr>
        <w:b/>
        <w:bCs/>
        <w:noProof/>
        <w:sz w:val="32"/>
        <w:szCs w:val="32"/>
        <w:lang w:eastAsia="fi-FI"/>
      </w:rPr>
    </w:pPr>
    <w:r w:rsidRPr="008D1B90">
      <w:rPr>
        <w:b/>
        <w:bCs/>
        <w:noProof/>
        <w:sz w:val="32"/>
        <w:szCs w:val="32"/>
        <w:lang w:eastAsia="fi-FI"/>
      </w:rPr>
      <w:t>Matti ja Liisa Koti Oy / yksikkö Seikkula</w:t>
    </w:r>
  </w:p>
  <w:p w14:paraId="4E088B39" w14:textId="77777777" w:rsidR="00CF3CEA" w:rsidRDefault="00CF3CEA">
    <w:pPr>
      <w:pStyle w:val="Yltunniste"/>
    </w:pPr>
  </w:p>
  <w:p w14:paraId="6BFD78BD" w14:textId="77777777" w:rsidR="00CF3CEA" w:rsidRDefault="00CF3CE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05AE9"/>
    <w:multiLevelType w:val="hybridMultilevel"/>
    <w:tmpl w:val="A8843912"/>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9D27FD1"/>
    <w:multiLevelType w:val="hybridMultilevel"/>
    <w:tmpl w:val="76260A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8D0394"/>
    <w:multiLevelType w:val="hybridMultilevel"/>
    <w:tmpl w:val="A288A3EE"/>
    <w:lvl w:ilvl="0" w:tplc="4C2CB54E">
      <w:start w:val="2"/>
      <w:numFmt w:val="lowerLetter"/>
      <w:lvlText w:val="%1)"/>
      <w:lvlJc w:val="left"/>
      <w:pPr>
        <w:ind w:left="360" w:hanging="360"/>
      </w:pPr>
      <w:rPr>
        <w:rFonts w:hint="default"/>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DE23870"/>
    <w:multiLevelType w:val="hybridMultilevel"/>
    <w:tmpl w:val="B43ABD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5011E0"/>
    <w:multiLevelType w:val="multilevel"/>
    <w:tmpl w:val="1228D374"/>
    <w:lvl w:ilvl="0">
      <w:start w:val="1"/>
      <w:numFmt w:val="decimal"/>
      <w:suff w:val="nothing"/>
      <w:lvlText w:val="%1"/>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8"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1828E6"/>
    <w:multiLevelType w:val="hybridMultilevel"/>
    <w:tmpl w:val="5A46A5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CB2158F"/>
    <w:multiLevelType w:val="hybridMultilevel"/>
    <w:tmpl w:val="70C48D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D13704"/>
    <w:multiLevelType w:val="hybridMultilevel"/>
    <w:tmpl w:val="A49C8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A30E08"/>
    <w:multiLevelType w:val="hybridMultilevel"/>
    <w:tmpl w:val="DCCCF7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446927"/>
    <w:multiLevelType w:val="hybridMultilevel"/>
    <w:tmpl w:val="93B0538E"/>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8F968C1"/>
    <w:multiLevelType w:val="hybridMultilevel"/>
    <w:tmpl w:val="FC608E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ADF3E3A"/>
    <w:multiLevelType w:val="hybridMultilevel"/>
    <w:tmpl w:val="EE14FF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B70761E"/>
    <w:multiLevelType w:val="hybridMultilevel"/>
    <w:tmpl w:val="445044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F876DA9"/>
    <w:multiLevelType w:val="hybridMultilevel"/>
    <w:tmpl w:val="65E0D3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03036DC"/>
    <w:multiLevelType w:val="hybridMultilevel"/>
    <w:tmpl w:val="B4C693EA"/>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B0D7872"/>
    <w:multiLevelType w:val="hybridMultilevel"/>
    <w:tmpl w:val="FFEA82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B583013"/>
    <w:multiLevelType w:val="hybridMultilevel"/>
    <w:tmpl w:val="F8E051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A8259F"/>
    <w:multiLevelType w:val="hybridMultilevel"/>
    <w:tmpl w:val="045481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C9E599E"/>
    <w:multiLevelType w:val="hybridMultilevel"/>
    <w:tmpl w:val="90860B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F1E3B24"/>
    <w:multiLevelType w:val="hybridMultilevel"/>
    <w:tmpl w:val="1B3C47D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01C36"/>
    <w:multiLevelType w:val="hybridMultilevel"/>
    <w:tmpl w:val="13420F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64F3B75"/>
    <w:multiLevelType w:val="hybridMultilevel"/>
    <w:tmpl w:val="69845B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B0623D4"/>
    <w:multiLevelType w:val="hybridMultilevel"/>
    <w:tmpl w:val="7108A1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E447033"/>
    <w:multiLevelType w:val="multilevel"/>
    <w:tmpl w:val="040B001D"/>
    <w:numStyleLink w:val="Tyyli1"/>
  </w:abstractNum>
  <w:abstractNum w:abstractNumId="36"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3060089"/>
    <w:multiLevelType w:val="hybridMultilevel"/>
    <w:tmpl w:val="57F23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3C22CEB"/>
    <w:multiLevelType w:val="hybridMultilevel"/>
    <w:tmpl w:val="F470199E"/>
    <w:lvl w:ilvl="0" w:tplc="942E2AD8">
      <w:start w:val="1"/>
      <w:numFmt w:val="lowerLetter"/>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AB96983"/>
    <w:multiLevelType w:val="hybridMultilevel"/>
    <w:tmpl w:val="48DC9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DBD1CE2"/>
    <w:multiLevelType w:val="hybridMultilevel"/>
    <w:tmpl w:val="8934EF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59668204">
    <w:abstractNumId w:val="30"/>
  </w:num>
  <w:num w:numId="2" w16cid:durableId="1332565968">
    <w:abstractNumId w:val="7"/>
  </w:num>
  <w:num w:numId="3" w16cid:durableId="1738672548">
    <w:abstractNumId w:val="12"/>
  </w:num>
  <w:num w:numId="4" w16cid:durableId="2001427667">
    <w:abstractNumId w:val="22"/>
  </w:num>
  <w:num w:numId="5" w16cid:durableId="1368603843">
    <w:abstractNumId w:val="0"/>
  </w:num>
  <w:num w:numId="6" w16cid:durableId="1237588994">
    <w:abstractNumId w:val="13"/>
  </w:num>
  <w:num w:numId="7" w16cid:durableId="967737211">
    <w:abstractNumId w:val="35"/>
  </w:num>
  <w:num w:numId="8" w16cid:durableId="2043942504">
    <w:abstractNumId w:val="36"/>
  </w:num>
  <w:num w:numId="9" w16cid:durableId="1711802319">
    <w:abstractNumId w:val="26"/>
  </w:num>
  <w:num w:numId="10" w16cid:durableId="553394794">
    <w:abstractNumId w:val="1"/>
  </w:num>
  <w:num w:numId="11" w16cid:durableId="844396765">
    <w:abstractNumId w:val="16"/>
  </w:num>
  <w:num w:numId="12" w16cid:durableId="1108425355">
    <w:abstractNumId w:val="5"/>
  </w:num>
  <w:num w:numId="13" w16cid:durableId="117726881">
    <w:abstractNumId w:val="33"/>
  </w:num>
  <w:num w:numId="14" w16cid:durableId="1528054955">
    <w:abstractNumId w:val="23"/>
  </w:num>
  <w:num w:numId="15" w16cid:durableId="2067995606">
    <w:abstractNumId w:val="21"/>
  </w:num>
  <w:num w:numId="16" w16cid:durableId="1640921364">
    <w:abstractNumId w:val="8"/>
  </w:num>
  <w:num w:numId="17" w16cid:durableId="990791641">
    <w:abstractNumId w:val="15"/>
  </w:num>
  <w:num w:numId="18" w16cid:durableId="24796325">
    <w:abstractNumId w:val="4"/>
  </w:num>
  <w:num w:numId="19" w16cid:durableId="437260861">
    <w:abstractNumId w:val="38"/>
  </w:num>
  <w:num w:numId="20" w16cid:durableId="2084644489">
    <w:abstractNumId w:val="7"/>
    <w:lvlOverride w:ilvl="0">
      <w:startOverride w:val="9"/>
    </w:lvlOverride>
  </w:num>
  <w:num w:numId="21" w16cid:durableId="1787460790">
    <w:abstractNumId w:val="7"/>
  </w:num>
  <w:num w:numId="22" w16cid:durableId="968900128">
    <w:abstractNumId w:val="17"/>
  </w:num>
  <w:num w:numId="23" w16cid:durableId="294483760">
    <w:abstractNumId w:val="34"/>
  </w:num>
  <w:num w:numId="24" w16cid:durableId="52703606">
    <w:abstractNumId w:val="14"/>
  </w:num>
  <w:num w:numId="25" w16cid:durableId="1654214552">
    <w:abstractNumId w:val="31"/>
  </w:num>
  <w:num w:numId="26" w16cid:durableId="1539510922">
    <w:abstractNumId w:val="27"/>
  </w:num>
  <w:num w:numId="27" w16cid:durableId="1610164360">
    <w:abstractNumId w:val="11"/>
  </w:num>
  <w:num w:numId="28" w16cid:durableId="969937197">
    <w:abstractNumId w:val="18"/>
  </w:num>
  <w:num w:numId="29" w16cid:durableId="231890851">
    <w:abstractNumId w:val="24"/>
  </w:num>
  <w:num w:numId="30" w16cid:durableId="720522851">
    <w:abstractNumId w:val="9"/>
  </w:num>
  <w:num w:numId="31" w16cid:durableId="595985610">
    <w:abstractNumId w:val="2"/>
  </w:num>
  <w:num w:numId="32" w16cid:durableId="4522543">
    <w:abstractNumId w:val="32"/>
  </w:num>
  <w:num w:numId="33" w16cid:durableId="1220433459">
    <w:abstractNumId w:val="19"/>
  </w:num>
  <w:num w:numId="34" w16cid:durableId="1464032759">
    <w:abstractNumId w:val="28"/>
  </w:num>
  <w:num w:numId="35" w16cid:durableId="1894343181">
    <w:abstractNumId w:val="39"/>
  </w:num>
  <w:num w:numId="36" w16cid:durableId="1392001796">
    <w:abstractNumId w:val="40"/>
  </w:num>
  <w:num w:numId="37" w16cid:durableId="105466259">
    <w:abstractNumId w:val="25"/>
  </w:num>
  <w:num w:numId="38" w16cid:durableId="347021226">
    <w:abstractNumId w:val="20"/>
  </w:num>
  <w:num w:numId="39" w16cid:durableId="19361566">
    <w:abstractNumId w:val="10"/>
  </w:num>
  <w:num w:numId="40" w16cid:durableId="700588525">
    <w:abstractNumId w:val="6"/>
  </w:num>
  <w:num w:numId="41" w16cid:durableId="1771656564">
    <w:abstractNumId w:val="37"/>
  </w:num>
  <w:num w:numId="42" w16cid:durableId="987368473">
    <w:abstractNumId w:val="3"/>
  </w:num>
  <w:num w:numId="43" w16cid:durableId="15412805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17"/>
    <w:rsid w:val="00006A6B"/>
    <w:rsid w:val="00011B93"/>
    <w:rsid w:val="00016173"/>
    <w:rsid w:val="000176C8"/>
    <w:rsid w:val="00020B90"/>
    <w:rsid w:val="000216D3"/>
    <w:rsid w:val="00026F2C"/>
    <w:rsid w:val="00027500"/>
    <w:rsid w:val="000300AF"/>
    <w:rsid w:val="00034389"/>
    <w:rsid w:val="00036791"/>
    <w:rsid w:val="00037ECF"/>
    <w:rsid w:val="00047CD3"/>
    <w:rsid w:val="00047D3B"/>
    <w:rsid w:val="000507AD"/>
    <w:rsid w:val="00051C64"/>
    <w:rsid w:val="000524FA"/>
    <w:rsid w:val="000531CA"/>
    <w:rsid w:val="00054B23"/>
    <w:rsid w:val="00062A92"/>
    <w:rsid w:val="000638DC"/>
    <w:rsid w:val="0006510A"/>
    <w:rsid w:val="00065959"/>
    <w:rsid w:val="00065AFA"/>
    <w:rsid w:val="00070424"/>
    <w:rsid w:val="00075736"/>
    <w:rsid w:val="000774B9"/>
    <w:rsid w:val="00077FD7"/>
    <w:rsid w:val="0008208A"/>
    <w:rsid w:val="00082429"/>
    <w:rsid w:val="00082C87"/>
    <w:rsid w:val="0008572A"/>
    <w:rsid w:val="00086323"/>
    <w:rsid w:val="00086BDE"/>
    <w:rsid w:val="00087280"/>
    <w:rsid w:val="0008736A"/>
    <w:rsid w:val="000952CA"/>
    <w:rsid w:val="0009686C"/>
    <w:rsid w:val="000A0292"/>
    <w:rsid w:val="000A4F3C"/>
    <w:rsid w:val="000B0F20"/>
    <w:rsid w:val="000B1427"/>
    <w:rsid w:val="000B59C1"/>
    <w:rsid w:val="000B6EB8"/>
    <w:rsid w:val="000C15CA"/>
    <w:rsid w:val="000C3DAA"/>
    <w:rsid w:val="000C7727"/>
    <w:rsid w:val="000C7D34"/>
    <w:rsid w:val="000D0CFB"/>
    <w:rsid w:val="000D1D2B"/>
    <w:rsid w:val="000D1FF4"/>
    <w:rsid w:val="000D310C"/>
    <w:rsid w:val="000D4066"/>
    <w:rsid w:val="000E0D1A"/>
    <w:rsid w:val="000E32AA"/>
    <w:rsid w:val="000E58CC"/>
    <w:rsid w:val="000E6142"/>
    <w:rsid w:val="000F10C3"/>
    <w:rsid w:val="000F1D0A"/>
    <w:rsid w:val="000F1FC7"/>
    <w:rsid w:val="000F2BB2"/>
    <w:rsid w:val="000F6D83"/>
    <w:rsid w:val="000F732E"/>
    <w:rsid w:val="000F73B9"/>
    <w:rsid w:val="00112158"/>
    <w:rsid w:val="00113024"/>
    <w:rsid w:val="0011331C"/>
    <w:rsid w:val="0011431A"/>
    <w:rsid w:val="00116187"/>
    <w:rsid w:val="0011770D"/>
    <w:rsid w:val="0012162F"/>
    <w:rsid w:val="001268F6"/>
    <w:rsid w:val="00131827"/>
    <w:rsid w:val="0013441D"/>
    <w:rsid w:val="00134E63"/>
    <w:rsid w:val="00136AC5"/>
    <w:rsid w:val="00140B17"/>
    <w:rsid w:val="00143406"/>
    <w:rsid w:val="00143515"/>
    <w:rsid w:val="00146CB9"/>
    <w:rsid w:val="00150735"/>
    <w:rsid w:val="001532D5"/>
    <w:rsid w:val="00162257"/>
    <w:rsid w:val="0016281A"/>
    <w:rsid w:val="00165D83"/>
    <w:rsid w:val="00170DFA"/>
    <w:rsid w:val="00174678"/>
    <w:rsid w:val="00174AD8"/>
    <w:rsid w:val="00174C0E"/>
    <w:rsid w:val="00175B80"/>
    <w:rsid w:val="00175DCA"/>
    <w:rsid w:val="001761CE"/>
    <w:rsid w:val="001823C0"/>
    <w:rsid w:val="001864B9"/>
    <w:rsid w:val="00190BC9"/>
    <w:rsid w:val="0019240D"/>
    <w:rsid w:val="0019367C"/>
    <w:rsid w:val="00194D60"/>
    <w:rsid w:val="00196961"/>
    <w:rsid w:val="001A227A"/>
    <w:rsid w:val="001A5132"/>
    <w:rsid w:val="001A621E"/>
    <w:rsid w:val="001B0CA7"/>
    <w:rsid w:val="001B11F2"/>
    <w:rsid w:val="001B3739"/>
    <w:rsid w:val="001C01AF"/>
    <w:rsid w:val="001C1B55"/>
    <w:rsid w:val="001C2949"/>
    <w:rsid w:val="001C2C37"/>
    <w:rsid w:val="001C69B2"/>
    <w:rsid w:val="001D6D06"/>
    <w:rsid w:val="001E1A32"/>
    <w:rsid w:val="001E5062"/>
    <w:rsid w:val="001E530E"/>
    <w:rsid w:val="001F21FF"/>
    <w:rsid w:val="001F48AA"/>
    <w:rsid w:val="001F57EF"/>
    <w:rsid w:val="00200708"/>
    <w:rsid w:val="002021A9"/>
    <w:rsid w:val="0020239B"/>
    <w:rsid w:val="0020590E"/>
    <w:rsid w:val="00212360"/>
    <w:rsid w:val="0021710F"/>
    <w:rsid w:val="0022166E"/>
    <w:rsid w:val="00232671"/>
    <w:rsid w:val="0023354A"/>
    <w:rsid w:val="00234E44"/>
    <w:rsid w:val="00237376"/>
    <w:rsid w:val="00242751"/>
    <w:rsid w:val="002444B1"/>
    <w:rsid w:val="002476B4"/>
    <w:rsid w:val="00251E91"/>
    <w:rsid w:val="00257E02"/>
    <w:rsid w:val="00263A49"/>
    <w:rsid w:val="00263F05"/>
    <w:rsid w:val="002657CC"/>
    <w:rsid w:val="002705E9"/>
    <w:rsid w:val="0028246A"/>
    <w:rsid w:val="00283D58"/>
    <w:rsid w:val="00287F38"/>
    <w:rsid w:val="002916CB"/>
    <w:rsid w:val="00292D0E"/>
    <w:rsid w:val="00296454"/>
    <w:rsid w:val="002A04B1"/>
    <w:rsid w:val="002A2AEC"/>
    <w:rsid w:val="002B72E3"/>
    <w:rsid w:val="002B7F68"/>
    <w:rsid w:val="002C288E"/>
    <w:rsid w:val="002D5021"/>
    <w:rsid w:val="002D6DF6"/>
    <w:rsid w:val="002E22E6"/>
    <w:rsid w:val="002E2C3F"/>
    <w:rsid w:val="002E522E"/>
    <w:rsid w:val="002E58C1"/>
    <w:rsid w:val="002E7C5C"/>
    <w:rsid w:val="002F178E"/>
    <w:rsid w:val="002F42C1"/>
    <w:rsid w:val="002F551F"/>
    <w:rsid w:val="0030460A"/>
    <w:rsid w:val="00305B82"/>
    <w:rsid w:val="0030642B"/>
    <w:rsid w:val="00310F22"/>
    <w:rsid w:val="00322322"/>
    <w:rsid w:val="0033054D"/>
    <w:rsid w:val="00335E97"/>
    <w:rsid w:val="00341E08"/>
    <w:rsid w:val="00341FBD"/>
    <w:rsid w:val="00347BAF"/>
    <w:rsid w:val="003534CD"/>
    <w:rsid w:val="0035527E"/>
    <w:rsid w:val="00357F36"/>
    <w:rsid w:val="0036252D"/>
    <w:rsid w:val="003643F1"/>
    <w:rsid w:val="00371393"/>
    <w:rsid w:val="00373C7D"/>
    <w:rsid w:val="00376F6B"/>
    <w:rsid w:val="003770A6"/>
    <w:rsid w:val="00382825"/>
    <w:rsid w:val="00383B77"/>
    <w:rsid w:val="00384FB3"/>
    <w:rsid w:val="00385930"/>
    <w:rsid w:val="003861C3"/>
    <w:rsid w:val="00386D12"/>
    <w:rsid w:val="00390D33"/>
    <w:rsid w:val="00392229"/>
    <w:rsid w:val="00392B3E"/>
    <w:rsid w:val="003976B1"/>
    <w:rsid w:val="003A15CD"/>
    <w:rsid w:val="003A39B7"/>
    <w:rsid w:val="003A56CD"/>
    <w:rsid w:val="003B3B69"/>
    <w:rsid w:val="003B45D0"/>
    <w:rsid w:val="003B7077"/>
    <w:rsid w:val="003C1A7B"/>
    <w:rsid w:val="003C3225"/>
    <w:rsid w:val="003C442D"/>
    <w:rsid w:val="003C7A05"/>
    <w:rsid w:val="003D12C7"/>
    <w:rsid w:val="003D4419"/>
    <w:rsid w:val="003D7EE7"/>
    <w:rsid w:val="003E16AF"/>
    <w:rsid w:val="003E190B"/>
    <w:rsid w:val="003E36CE"/>
    <w:rsid w:val="003E4191"/>
    <w:rsid w:val="003E5640"/>
    <w:rsid w:val="00400023"/>
    <w:rsid w:val="004012EF"/>
    <w:rsid w:val="00405215"/>
    <w:rsid w:val="00413665"/>
    <w:rsid w:val="00415244"/>
    <w:rsid w:val="00417019"/>
    <w:rsid w:val="0042283E"/>
    <w:rsid w:val="00424599"/>
    <w:rsid w:val="00424706"/>
    <w:rsid w:val="004267A0"/>
    <w:rsid w:val="0042775F"/>
    <w:rsid w:val="00431895"/>
    <w:rsid w:val="00434A85"/>
    <w:rsid w:val="004363DB"/>
    <w:rsid w:val="004367D6"/>
    <w:rsid w:val="004405C3"/>
    <w:rsid w:val="004415B8"/>
    <w:rsid w:val="004456EE"/>
    <w:rsid w:val="004470A4"/>
    <w:rsid w:val="00454133"/>
    <w:rsid w:val="00456A8B"/>
    <w:rsid w:val="00457628"/>
    <w:rsid w:val="00457A3C"/>
    <w:rsid w:val="00457BE0"/>
    <w:rsid w:val="004614A2"/>
    <w:rsid w:val="00462598"/>
    <w:rsid w:val="00462E93"/>
    <w:rsid w:val="00466741"/>
    <w:rsid w:val="00476436"/>
    <w:rsid w:val="00477345"/>
    <w:rsid w:val="00477EC8"/>
    <w:rsid w:val="0048052D"/>
    <w:rsid w:val="00480B88"/>
    <w:rsid w:val="00482244"/>
    <w:rsid w:val="004824FE"/>
    <w:rsid w:val="00482AF1"/>
    <w:rsid w:val="004901DE"/>
    <w:rsid w:val="00490316"/>
    <w:rsid w:val="00490909"/>
    <w:rsid w:val="004948E7"/>
    <w:rsid w:val="004A011C"/>
    <w:rsid w:val="004A0CE2"/>
    <w:rsid w:val="004A0E70"/>
    <w:rsid w:val="004A4ECD"/>
    <w:rsid w:val="004B09A9"/>
    <w:rsid w:val="004B4DC5"/>
    <w:rsid w:val="004C013B"/>
    <w:rsid w:val="004C1FC4"/>
    <w:rsid w:val="004C751B"/>
    <w:rsid w:val="004D10B9"/>
    <w:rsid w:val="004D4C14"/>
    <w:rsid w:val="004E2B70"/>
    <w:rsid w:val="004E5BC8"/>
    <w:rsid w:val="004E5EAA"/>
    <w:rsid w:val="004E700B"/>
    <w:rsid w:val="004F225F"/>
    <w:rsid w:val="004F2F92"/>
    <w:rsid w:val="00503D52"/>
    <w:rsid w:val="00505717"/>
    <w:rsid w:val="00507E3E"/>
    <w:rsid w:val="00510CE6"/>
    <w:rsid w:val="005110C2"/>
    <w:rsid w:val="005155D0"/>
    <w:rsid w:val="00520481"/>
    <w:rsid w:val="00520B5B"/>
    <w:rsid w:val="00520D81"/>
    <w:rsid w:val="005226A9"/>
    <w:rsid w:val="005241EF"/>
    <w:rsid w:val="0053656A"/>
    <w:rsid w:val="005365D1"/>
    <w:rsid w:val="00537C2C"/>
    <w:rsid w:val="00541017"/>
    <w:rsid w:val="00550A2E"/>
    <w:rsid w:val="00553B17"/>
    <w:rsid w:val="0055567A"/>
    <w:rsid w:val="0056362D"/>
    <w:rsid w:val="00566CB6"/>
    <w:rsid w:val="005700F9"/>
    <w:rsid w:val="00570A9C"/>
    <w:rsid w:val="0058029D"/>
    <w:rsid w:val="00580817"/>
    <w:rsid w:val="00580DFF"/>
    <w:rsid w:val="00581117"/>
    <w:rsid w:val="00583A60"/>
    <w:rsid w:val="0058486A"/>
    <w:rsid w:val="00585D04"/>
    <w:rsid w:val="00585D27"/>
    <w:rsid w:val="00586BD4"/>
    <w:rsid w:val="00592EA7"/>
    <w:rsid w:val="005A4E6F"/>
    <w:rsid w:val="005A575E"/>
    <w:rsid w:val="005A5E4B"/>
    <w:rsid w:val="005A7E55"/>
    <w:rsid w:val="005B0D02"/>
    <w:rsid w:val="005B1FEA"/>
    <w:rsid w:val="005B3DAE"/>
    <w:rsid w:val="005B5AC0"/>
    <w:rsid w:val="005C06AC"/>
    <w:rsid w:val="005C239B"/>
    <w:rsid w:val="005C4DDB"/>
    <w:rsid w:val="005C5874"/>
    <w:rsid w:val="005C66DD"/>
    <w:rsid w:val="005D6192"/>
    <w:rsid w:val="005D76A6"/>
    <w:rsid w:val="005D7DDB"/>
    <w:rsid w:val="005E3C36"/>
    <w:rsid w:val="005E43BD"/>
    <w:rsid w:val="005E5ABF"/>
    <w:rsid w:val="005E7849"/>
    <w:rsid w:val="005F70AD"/>
    <w:rsid w:val="006005F9"/>
    <w:rsid w:val="006043FB"/>
    <w:rsid w:val="00613D27"/>
    <w:rsid w:val="00616243"/>
    <w:rsid w:val="00620948"/>
    <w:rsid w:val="00623039"/>
    <w:rsid w:val="00624DBA"/>
    <w:rsid w:val="00632CAD"/>
    <w:rsid w:val="006332AA"/>
    <w:rsid w:val="00635C21"/>
    <w:rsid w:val="0063767E"/>
    <w:rsid w:val="0064119B"/>
    <w:rsid w:val="00646284"/>
    <w:rsid w:val="006475F0"/>
    <w:rsid w:val="00650283"/>
    <w:rsid w:val="006505DC"/>
    <w:rsid w:val="006521D7"/>
    <w:rsid w:val="006655A5"/>
    <w:rsid w:val="0066584E"/>
    <w:rsid w:val="00672BA4"/>
    <w:rsid w:val="00677370"/>
    <w:rsid w:val="00677707"/>
    <w:rsid w:val="0068271B"/>
    <w:rsid w:val="00687E11"/>
    <w:rsid w:val="0069389B"/>
    <w:rsid w:val="00695C5D"/>
    <w:rsid w:val="00697152"/>
    <w:rsid w:val="006A504B"/>
    <w:rsid w:val="006A5C8A"/>
    <w:rsid w:val="006B10BE"/>
    <w:rsid w:val="006B1925"/>
    <w:rsid w:val="006B2140"/>
    <w:rsid w:val="006B3C6F"/>
    <w:rsid w:val="006B3E8C"/>
    <w:rsid w:val="006B5D85"/>
    <w:rsid w:val="006C6572"/>
    <w:rsid w:val="006C6A03"/>
    <w:rsid w:val="006D335C"/>
    <w:rsid w:val="006D4225"/>
    <w:rsid w:val="006D5785"/>
    <w:rsid w:val="006E219B"/>
    <w:rsid w:val="006E42BE"/>
    <w:rsid w:val="006F1AFF"/>
    <w:rsid w:val="006F22DC"/>
    <w:rsid w:val="006F3E7D"/>
    <w:rsid w:val="00701A26"/>
    <w:rsid w:val="007021E4"/>
    <w:rsid w:val="00702350"/>
    <w:rsid w:val="007024F4"/>
    <w:rsid w:val="00704287"/>
    <w:rsid w:val="0070501D"/>
    <w:rsid w:val="00705C17"/>
    <w:rsid w:val="007066D8"/>
    <w:rsid w:val="00707BE3"/>
    <w:rsid w:val="00710D62"/>
    <w:rsid w:val="00711209"/>
    <w:rsid w:val="00713CDB"/>
    <w:rsid w:val="00715368"/>
    <w:rsid w:val="0071611D"/>
    <w:rsid w:val="007173E1"/>
    <w:rsid w:val="00717B6E"/>
    <w:rsid w:val="007261B0"/>
    <w:rsid w:val="007265B4"/>
    <w:rsid w:val="007334C1"/>
    <w:rsid w:val="00734C50"/>
    <w:rsid w:val="007356B0"/>
    <w:rsid w:val="00747161"/>
    <w:rsid w:val="00750420"/>
    <w:rsid w:val="00750C6B"/>
    <w:rsid w:val="00752B3B"/>
    <w:rsid w:val="00755141"/>
    <w:rsid w:val="00755187"/>
    <w:rsid w:val="0075552F"/>
    <w:rsid w:val="00755C72"/>
    <w:rsid w:val="0076021A"/>
    <w:rsid w:val="007609F1"/>
    <w:rsid w:val="00762174"/>
    <w:rsid w:val="00765325"/>
    <w:rsid w:val="00767031"/>
    <w:rsid w:val="00767620"/>
    <w:rsid w:val="007707C8"/>
    <w:rsid w:val="007722B7"/>
    <w:rsid w:val="00776397"/>
    <w:rsid w:val="00781808"/>
    <w:rsid w:val="00782A70"/>
    <w:rsid w:val="00782AAA"/>
    <w:rsid w:val="00784A11"/>
    <w:rsid w:val="00784ACE"/>
    <w:rsid w:val="007857D2"/>
    <w:rsid w:val="0078719D"/>
    <w:rsid w:val="0078734A"/>
    <w:rsid w:val="007874FC"/>
    <w:rsid w:val="007924F1"/>
    <w:rsid w:val="00794C83"/>
    <w:rsid w:val="00794ED1"/>
    <w:rsid w:val="00795605"/>
    <w:rsid w:val="00795DDE"/>
    <w:rsid w:val="0079641E"/>
    <w:rsid w:val="0079774A"/>
    <w:rsid w:val="007A3EBC"/>
    <w:rsid w:val="007A4CA5"/>
    <w:rsid w:val="007A5A4C"/>
    <w:rsid w:val="007B03DA"/>
    <w:rsid w:val="007B5CB5"/>
    <w:rsid w:val="007B6283"/>
    <w:rsid w:val="007C1044"/>
    <w:rsid w:val="007C1C3E"/>
    <w:rsid w:val="007C3428"/>
    <w:rsid w:val="007C50CF"/>
    <w:rsid w:val="007C6400"/>
    <w:rsid w:val="007D027D"/>
    <w:rsid w:val="007D050A"/>
    <w:rsid w:val="007D23C2"/>
    <w:rsid w:val="007D2541"/>
    <w:rsid w:val="007D42F0"/>
    <w:rsid w:val="007D6248"/>
    <w:rsid w:val="007D69C4"/>
    <w:rsid w:val="007D7D7E"/>
    <w:rsid w:val="007E160F"/>
    <w:rsid w:val="007E305D"/>
    <w:rsid w:val="007E3766"/>
    <w:rsid w:val="007F3200"/>
    <w:rsid w:val="00800E18"/>
    <w:rsid w:val="00802631"/>
    <w:rsid w:val="008039E7"/>
    <w:rsid w:val="008047BA"/>
    <w:rsid w:val="008050A8"/>
    <w:rsid w:val="00806498"/>
    <w:rsid w:val="008101B7"/>
    <w:rsid w:val="008101C0"/>
    <w:rsid w:val="00815E82"/>
    <w:rsid w:val="00821704"/>
    <w:rsid w:val="0082618C"/>
    <w:rsid w:val="008265F4"/>
    <w:rsid w:val="00826B45"/>
    <w:rsid w:val="0083003F"/>
    <w:rsid w:val="008353CE"/>
    <w:rsid w:val="0083770E"/>
    <w:rsid w:val="0084731C"/>
    <w:rsid w:val="008518A1"/>
    <w:rsid w:val="00852A1A"/>
    <w:rsid w:val="008554B5"/>
    <w:rsid w:val="008577BF"/>
    <w:rsid w:val="00863710"/>
    <w:rsid w:val="00865E80"/>
    <w:rsid w:val="00867F41"/>
    <w:rsid w:val="00875078"/>
    <w:rsid w:val="00881C96"/>
    <w:rsid w:val="00882782"/>
    <w:rsid w:val="0088387C"/>
    <w:rsid w:val="00883AB8"/>
    <w:rsid w:val="00883D50"/>
    <w:rsid w:val="00886071"/>
    <w:rsid w:val="00886FD3"/>
    <w:rsid w:val="0088726C"/>
    <w:rsid w:val="00891CAC"/>
    <w:rsid w:val="00893604"/>
    <w:rsid w:val="0089625C"/>
    <w:rsid w:val="008A010D"/>
    <w:rsid w:val="008A1327"/>
    <w:rsid w:val="008A16AF"/>
    <w:rsid w:val="008A4C89"/>
    <w:rsid w:val="008A6337"/>
    <w:rsid w:val="008A76CE"/>
    <w:rsid w:val="008B31A2"/>
    <w:rsid w:val="008B6E8E"/>
    <w:rsid w:val="008C22EC"/>
    <w:rsid w:val="008C506C"/>
    <w:rsid w:val="008C5BA7"/>
    <w:rsid w:val="008C6571"/>
    <w:rsid w:val="008C77E9"/>
    <w:rsid w:val="008D1B90"/>
    <w:rsid w:val="008D26C7"/>
    <w:rsid w:val="008D344B"/>
    <w:rsid w:val="008D6954"/>
    <w:rsid w:val="008D6EDC"/>
    <w:rsid w:val="008D7DE9"/>
    <w:rsid w:val="008F30A7"/>
    <w:rsid w:val="008F3C4C"/>
    <w:rsid w:val="008F61DF"/>
    <w:rsid w:val="00903D64"/>
    <w:rsid w:val="0091001E"/>
    <w:rsid w:val="00914227"/>
    <w:rsid w:val="00914D68"/>
    <w:rsid w:val="009150A4"/>
    <w:rsid w:val="00915AEC"/>
    <w:rsid w:val="00924DF7"/>
    <w:rsid w:val="00926E60"/>
    <w:rsid w:val="00927E2E"/>
    <w:rsid w:val="0093140A"/>
    <w:rsid w:val="009315B7"/>
    <w:rsid w:val="00935837"/>
    <w:rsid w:val="009379C0"/>
    <w:rsid w:val="009406D3"/>
    <w:rsid w:val="00944800"/>
    <w:rsid w:val="00944C51"/>
    <w:rsid w:val="00945F07"/>
    <w:rsid w:val="00950F7E"/>
    <w:rsid w:val="00953430"/>
    <w:rsid w:val="0095462E"/>
    <w:rsid w:val="00956F19"/>
    <w:rsid w:val="0096261C"/>
    <w:rsid w:val="0096747C"/>
    <w:rsid w:val="00972C50"/>
    <w:rsid w:val="00973E17"/>
    <w:rsid w:val="00974AAE"/>
    <w:rsid w:val="00974B65"/>
    <w:rsid w:val="009757E2"/>
    <w:rsid w:val="00980D2F"/>
    <w:rsid w:val="00982043"/>
    <w:rsid w:val="0098397E"/>
    <w:rsid w:val="00983F5E"/>
    <w:rsid w:val="00996DAF"/>
    <w:rsid w:val="009A1ADF"/>
    <w:rsid w:val="009A4A25"/>
    <w:rsid w:val="009B0001"/>
    <w:rsid w:val="009B0DC2"/>
    <w:rsid w:val="009B2463"/>
    <w:rsid w:val="009C13B0"/>
    <w:rsid w:val="009C144B"/>
    <w:rsid w:val="009C1F66"/>
    <w:rsid w:val="009C4210"/>
    <w:rsid w:val="009D01ED"/>
    <w:rsid w:val="009D4BB3"/>
    <w:rsid w:val="009D660E"/>
    <w:rsid w:val="009E24B2"/>
    <w:rsid w:val="009E3821"/>
    <w:rsid w:val="009E72CD"/>
    <w:rsid w:val="009F1A87"/>
    <w:rsid w:val="009F41BC"/>
    <w:rsid w:val="00A00A6E"/>
    <w:rsid w:val="00A07B6D"/>
    <w:rsid w:val="00A10EB3"/>
    <w:rsid w:val="00A17F06"/>
    <w:rsid w:val="00A24863"/>
    <w:rsid w:val="00A27683"/>
    <w:rsid w:val="00A373E4"/>
    <w:rsid w:val="00A37730"/>
    <w:rsid w:val="00A40549"/>
    <w:rsid w:val="00A45996"/>
    <w:rsid w:val="00A4687D"/>
    <w:rsid w:val="00A50976"/>
    <w:rsid w:val="00A52D17"/>
    <w:rsid w:val="00A56B60"/>
    <w:rsid w:val="00A5707D"/>
    <w:rsid w:val="00A57BDB"/>
    <w:rsid w:val="00A64299"/>
    <w:rsid w:val="00A645D8"/>
    <w:rsid w:val="00A647E7"/>
    <w:rsid w:val="00A75C64"/>
    <w:rsid w:val="00A81460"/>
    <w:rsid w:val="00A82482"/>
    <w:rsid w:val="00A826E3"/>
    <w:rsid w:val="00A834CD"/>
    <w:rsid w:val="00A861BE"/>
    <w:rsid w:val="00A91EC7"/>
    <w:rsid w:val="00A95026"/>
    <w:rsid w:val="00AA46BD"/>
    <w:rsid w:val="00AA721E"/>
    <w:rsid w:val="00AA7BF8"/>
    <w:rsid w:val="00AB1D34"/>
    <w:rsid w:val="00AB3B20"/>
    <w:rsid w:val="00AC092D"/>
    <w:rsid w:val="00AC2089"/>
    <w:rsid w:val="00AC36F2"/>
    <w:rsid w:val="00AC450D"/>
    <w:rsid w:val="00AC5773"/>
    <w:rsid w:val="00AD06DF"/>
    <w:rsid w:val="00AD0A53"/>
    <w:rsid w:val="00AD3A93"/>
    <w:rsid w:val="00AD4A94"/>
    <w:rsid w:val="00AD5A4A"/>
    <w:rsid w:val="00AD63B2"/>
    <w:rsid w:val="00AE1D15"/>
    <w:rsid w:val="00AF13CE"/>
    <w:rsid w:val="00AF155A"/>
    <w:rsid w:val="00AF4287"/>
    <w:rsid w:val="00AF6F4C"/>
    <w:rsid w:val="00AF7210"/>
    <w:rsid w:val="00AF784D"/>
    <w:rsid w:val="00B06E0D"/>
    <w:rsid w:val="00B10B50"/>
    <w:rsid w:val="00B21905"/>
    <w:rsid w:val="00B34506"/>
    <w:rsid w:val="00B37847"/>
    <w:rsid w:val="00B42075"/>
    <w:rsid w:val="00B429E8"/>
    <w:rsid w:val="00B433A5"/>
    <w:rsid w:val="00B43DA5"/>
    <w:rsid w:val="00B43E50"/>
    <w:rsid w:val="00B52860"/>
    <w:rsid w:val="00B562FF"/>
    <w:rsid w:val="00B56AC1"/>
    <w:rsid w:val="00B62B8C"/>
    <w:rsid w:val="00B65580"/>
    <w:rsid w:val="00B65596"/>
    <w:rsid w:val="00B658BF"/>
    <w:rsid w:val="00B76EB8"/>
    <w:rsid w:val="00B818AD"/>
    <w:rsid w:val="00B818CB"/>
    <w:rsid w:val="00B81C18"/>
    <w:rsid w:val="00B81D02"/>
    <w:rsid w:val="00B829E8"/>
    <w:rsid w:val="00B847E7"/>
    <w:rsid w:val="00B85BED"/>
    <w:rsid w:val="00B91FC4"/>
    <w:rsid w:val="00B92391"/>
    <w:rsid w:val="00BA5489"/>
    <w:rsid w:val="00BA5B5B"/>
    <w:rsid w:val="00BB0FD5"/>
    <w:rsid w:val="00BB2125"/>
    <w:rsid w:val="00BB40CD"/>
    <w:rsid w:val="00BB4AA0"/>
    <w:rsid w:val="00BB4B36"/>
    <w:rsid w:val="00BB509A"/>
    <w:rsid w:val="00BB59BD"/>
    <w:rsid w:val="00BB642C"/>
    <w:rsid w:val="00BB6A82"/>
    <w:rsid w:val="00BC0AEC"/>
    <w:rsid w:val="00BC1D09"/>
    <w:rsid w:val="00BC37B6"/>
    <w:rsid w:val="00BC4745"/>
    <w:rsid w:val="00BC4D7E"/>
    <w:rsid w:val="00BC5CB8"/>
    <w:rsid w:val="00BD1435"/>
    <w:rsid w:val="00BD4240"/>
    <w:rsid w:val="00BD443D"/>
    <w:rsid w:val="00BD69F6"/>
    <w:rsid w:val="00BE0A23"/>
    <w:rsid w:val="00BE5674"/>
    <w:rsid w:val="00BE57B3"/>
    <w:rsid w:val="00BE5CD7"/>
    <w:rsid w:val="00BE5E30"/>
    <w:rsid w:val="00BE6142"/>
    <w:rsid w:val="00BF120B"/>
    <w:rsid w:val="00BF1AFF"/>
    <w:rsid w:val="00BF50E7"/>
    <w:rsid w:val="00BF5EB1"/>
    <w:rsid w:val="00BF71F7"/>
    <w:rsid w:val="00C01297"/>
    <w:rsid w:val="00C02082"/>
    <w:rsid w:val="00C023FE"/>
    <w:rsid w:val="00C02BE0"/>
    <w:rsid w:val="00C02E0D"/>
    <w:rsid w:val="00C04BDD"/>
    <w:rsid w:val="00C120F9"/>
    <w:rsid w:val="00C14652"/>
    <w:rsid w:val="00C165DA"/>
    <w:rsid w:val="00C17973"/>
    <w:rsid w:val="00C17B64"/>
    <w:rsid w:val="00C24002"/>
    <w:rsid w:val="00C2638A"/>
    <w:rsid w:val="00C301EE"/>
    <w:rsid w:val="00C30FC8"/>
    <w:rsid w:val="00C31223"/>
    <w:rsid w:val="00C33936"/>
    <w:rsid w:val="00C400DA"/>
    <w:rsid w:val="00C4029F"/>
    <w:rsid w:val="00C4560E"/>
    <w:rsid w:val="00C5004C"/>
    <w:rsid w:val="00C51D99"/>
    <w:rsid w:val="00C57A9E"/>
    <w:rsid w:val="00C6132F"/>
    <w:rsid w:val="00C6400A"/>
    <w:rsid w:val="00C64182"/>
    <w:rsid w:val="00C6430C"/>
    <w:rsid w:val="00C7016E"/>
    <w:rsid w:val="00C70DA2"/>
    <w:rsid w:val="00C71B49"/>
    <w:rsid w:val="00C74721"/>
    <w:rsid w:val="00C75A79"/>
    <w:rsid w:val="00C77192"/>
    <w:rsid w:val="00C772AD"/>
    <w:rsid w:val="00C81A2A"/>
    <w:rsid w:val="00C86F27"/>
    <w:rsid w:val="00C93776"/>
    <w:rsid w:val="00C9384E"/>
    <w:rsid w:val="00C954FB"/>
    <w:rsid w:val="00CA7E40"/>
    <w:rsid w:val="00CA7E7F"/>
    <w:rsid w:val="00CB0575"/>
    <w:rsid w:val="00CB292D"/>
    <w:rsid w:val="00CB4064"/>
    <w:rsid w:val="00CB5363"/>
    <w:rsid w:val="00CC1A35"/>
    <w:rsid w:val="00CC2C9C"/>
    <w:rsid w:val="00CC3004"/>
    <w:rsid w:val="00CC5AF6"/>
    <w:rsid w:val="00CD4AC8"/>
    <w:rsid w:val="00CD7FC3"/>
    <w:rsid w:val="00CE2464"/>
    <w:rsid w:val="00CE52C9"/>
    <w:rsid w:val="00CE569D"/>
    <w:rsid w:val="00CE5A62"/>
    <w:rsid w:val="00CF3CEA"/>
    <w:rsid w:val="00CF4121"/>
    <w:rsid w:val="00D02C8A"/>
    <w:rsid w:val="00D03B3E"/>
    <w:rsid w:val="00D070F0"/>
    <w:rsid w:val="00D10C7B"/>
    <w:rsid w:val="00D14A76"/>
    <w:rsid w:val="00D16053"/>
    <w:rsid w:val="00D17ED1"/>
    <w:rsid w:val="00D213C8"/>
    <w:rsid w:val="00D226F2"/>
    <w:rsid w:val="00D2378E"/>
    <w:rsid w:val="00D249CF"/>
    <w:rsid w:val="00D2685F"/>
    <w:rsid w:val="00D26D4C"/>
    <w:rsid w:val="00D27DA5"/>
    <w:rsid w:val="00D30B66"/>
    <w:rsid w:val="00D30C98"/>
    <w:rsid w:val="00D335AC"/>
    <w:rsid w:val="00D355F2"/>
    <w:rsid w:val="00D36C5C"/>
    <w:rsid w:val="00D40E54"/>
    <w:rsid w:val="00D4520B"/>
    <w:rsid w:val="00D4680C"/>
    <w:rsid w:val="00D5523B"/>
    <w:rsid w:val="00D552BF"/>
    <w:rsid w:val="00D61FB2"/>
    <w:rsid w:val="00D64D31"/>
    <w:rsid w:val="00D764F4"/>
    <w:rsid w:val="00D772FD"/>
    <w:rsid w:val="00D82463"/>
    <w:rsid w:val="00D8317A"/>
    <w:rsid w:val="00D8398B"/>
    <w:rsid w:val="00D87290"/>
    <w:rsid w:val="00D9126E"/>
    <w:rsid w:val="00D91A51"/>
    <w:rsid w:val="00D92E12"/>
    <w:rsid w:val="00D94C17"/>
    <w:rsid w:val="00DA088F"/>
    <w:rsid w:val="00DA1C07"/>
    <w:rsid w:val="00DA4DD5"/>
    <w:rsid w:val="00DB0B60"/>
    <w:rsid w:val="00DB4C26"/>
    <w:rsid w:val="00DB6530"/>
    <w:rsid w:val="00DC2124"/>
    <w:rsid w:val="00DC2656"/>
    <w:rsid w:val="00DC2B5A"/>
    <w:rsid w:val="00DC2F08"/>
    <w:rsid w:val="00DC3EF7"/>
    <w:rsid w:val="00DC552B"/>
    <w:rsid w:val="00DD3689"/>
    <w:rsid w:val="00DD385E"/>
    <w:rsid w:val="00DD46B8"/>
    <w:rsid w:val="00DD472C"/>
    <w:rsid w:val="00DE37A4"/>
    <w:rsid w:val="00DE6376"/>
    <w:rsid w:val="00DE6D93"/>
    <w:rsid w:val="00DE6F7B"/>
    <w:rsid w:val="00DF0C34"/>
    <w:rsid w:val="00DF128F"/>
    <w:rsid w:val="00DF438E"/>
    <w:rsid w:val="00DF73E6"/>
    <w:rsid w:val="00E033AF"/>
    <w:rsid w:val="00E050AC"/>
    <w:rsid w:val="00E12C6B"/>
    <w:rsid w:val="00E1328A"/>
    <w:rsid w:val="00E16138"/>
    <w:rsid w:val="00E163B5"/>
    <w:rsid w:val="00E246D5"/>
    <w:rsid w:val="00E2704F"/>
    <w:rsid w:val="00E27F5F"/>
    <w:rsid w:val="00E30A7D"/>
    <w:rsid w:val="00E3432E"/>
    <w:rsid w:val="00E50814"/>
    <w:rsid w:val="00E50A45"/>
    <w:rsid w:val="00E51E06"/>
    <w:rsid w:val="00E5237B"/>
    <w:rsid w:val="00E527F2"/>
    <w:rsid w:val="00E53857"/>
    <w:rsid w:val="00E54154"/>
    <w:rsid w:val="00E572ED"/>
    <w:rsid w:val="00E6545B"/>
    <w:rsid w:val="00E667E6"/>
    <w:rsid w:val="00E66B7F"/>
    <w:rsid w:val="00E70D0A"/>
    <w:rsid w:val="00E72940"/>
    <w:rsid w:val="00E73049"/>
    <w:rsid w:val="00E7495A"/>
    <w:rsid w:val="00E80A34"/>
    <w:rsid w:val="00E82C86"/>
    <w:rsid w:val="00E84462"/>
    <w:rsid w:val="00E84BB3"/>
    <w:rsid w:val="00E84D07"/>
    <w:rsid w:val="00E873FD"/>
    <w:rsid w:val="00E9011A"/>
    <w:rsid w:val="00E91243"/>
    <w:rsid w:val="00E9429E"/>
    <w:rsid w:val="00EA161D"/>
    <w:rsid w:val="00EA51A0"/>
    <w:rsid w:val="00EB0BFC"/>
    <w:rsid w:val="00EB31EC"/>
    <w:rsid w:val="00EB391C"/>
    <w:rsid w:val="00EB5552"/>
    <w:rsid w:val="00EB623B"/>
    <w:rsid w:val="00EB7394"/>
    <w:rsid w:val="00EC1554"/>
    <w:rsid w:val="00EC1C06"/>
    <w:rsid w:val="00ED0444"/>
    <w:rsid w:val="00ED0972"/>
    <w:rsid w:val="00ED1B01"/>
    <w:rsid w:val="00EE08A1"/>
    <w:rsid w:val="00EE1FA5"/>
    <w:rsid w:val="00EE368C"/>
    <w:rsid w:val="00EE415C"/>
    <w:rsid w:val="00EE582D"/>
    <w:rsid w:val="00EF0519"/>
    <w:rsid w:val="00EF060D"/>
    <w:rsid w:val="00EF2787"/>
    <w:rsid w:val="00EF78D7"/>
    <w:rsid w:val="00F03A29"/>
    <w:rsid w:val="00F0434A"/>
    <w:rsid w:val="00F046E2"/>
    <w:rsid w:val="00F04C62"/>
    <w:rsid w:val="00F1144C"/>
    <w:rsid w:val="00F1289D"/>
    <w:rsid w:val="00F13F81"/>
    <w:rsid w:val="00F14C1D"/>
    <w:rsid w:val="00F14EC9"/>
    <w:rsid w:val="00F168B0"/>
    <w:rsid w:val="00F2225F"/>
    <w:rsid w:val="00F22519"/>
    <w:rsid w:val="00F22E5B"/>
    <w:rsid w:val="00F23752"/>
    <w:rsid w:val="00F262F4"/>
    <w:rsid w:val="00F265F6"/>
    <w:rsid w:val="00F27586"/>
    <w:rsid w:val="00F279F4"/>
    <w:rsid w:val="00F3011A"/>
    <w:rsid w:val="00F32D7C"/>
    <w:rsid w:val="00F35688"/>
    <w:rsid w:val="00F3608A"/>
    <w:rsid w:val="00F412CD"/>
    <w:rsid w:val="00F41FF1"/>
    <w:rsid w:val="00F5185A"/>
    <w:rsid w:val="00F5226F"/>
    <w:rsid w:val="00F56436"/>
    <w:rsid w:val="00F600BC"/>
    <w:rsid w:val="00F64B25"/>
    <w:rsid w:val="00F65A83"/>
    <w:rsid w:val="00F6627D"/>
    <w:rsid w:val="00F66304"/>
    <w:rsid w:val="00F668EE"/>
    <w:rsid w:val="00F67752"/>
    <w:rsid w:val="00F700E8"/>
    <w:rsid w:val="00F704FB"/>
    <w:rsid w:val="00F97199"/>
    <w:rsid w:val="00FA03E3"/>
    <w:rsid w:val="00FA360B"/>
    <w:rsid w:val="00FA5E20"/>
    <w:rsid w:val="00FA69F4"/>
    <w:rsid w:val="00FA6A17"/>
    <w:rsid w:val="00FA7E5E"/>
    <w:rsid w:val="00FB7F14"/>
    <w:rsid w:val="00FC2470"/>
    <w:rsid w:val="00FC36F6"/>
    <w:rsid w:val="00FC3CB9"/>
    <w:rsid w:val="00FC3D6F"/>
    <w:rsid w:val="00FC4449"/>
    <w:rsid w:val="00FC4747"/>
    <w:rsid w:val="00FC4A52"/>
    <w:rsid w:val="00FC4CF6"/>
    <w:rsid w:val="00FC70D7"/>
    <w:rsid w:val="00FD12C8"/>
    <w:rsid w:val="00FD234B"/>
    <w:rsid w:val="00FD439A"/>
    <w:rsid w:val="00FD4ACF"/>
    <w:rsid w:val="00FD4F26"/>
    <w:rsid w:val="00FD573C"/>
    <w:rsid w:val="00FD71FE"/>
    <w:rsid w:val="00FD7256"/>
    <w:rsid w:val="00FE0373"/>
    <w:rsid w:val="00FE2E72"/>
    <w:rsid w:val="00FF26E6"/>
    <w:rsid w:val="00FF4D07"/>
    <w:rsid w:val="00FF4E97"/>
    <w:rsid w:val="00FF5D3F"/>
    <w:rsid w:val="00FF72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12DF2B"/>
  <w15:docId w15:val="{36207EC9-97A0-4F72-8544-B147B0C7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autoRedefine/>
    <w:qFormat/>
    <w:rsid w:val="00174C0E"/>
    <w:pPr>
      <w:keepNext/>
      <w:outlineLvl w:val="0"/>
    </w:pPr>
    <w:rPr>
      <w:rFonts w:cs="Arial"/>
      <w:b/>
      <w:szCs w:val="22"/>
      <w:lang w:eastAsia="fi-FI"/>
    </w:rPr>
  </w:style>
  <w:style w:type="paragraph" w:styleId="Otsikko2">
    <w:name w:val="heading 2"/>
    <w:basedOn w:val="Normaali"/>
    <w:next w:val="Normaali"/>
    <w:qFormat/>
    <w:rsid w:val="00B658BF"/>
    <w:pPr>
      <w:keepNext/>
      <w:numPr>
        <w:numId w:val="19"/>
      </w:numPr>
      <w:spacing w:before="240" w:after="60"/>
      <w:outlineLvl w:val="1"/>
    </w:pPr>
    <w:rPr>
      <w:rFonts w:cs="Arial"/>
      <w:b/>
      <w:bCs/>
      <w:iCs/>
      <w:sz w:val="1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uiPriority w:val="99"/>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paragraph" w:styleId="Sisluet1">
    <w:name w:val="toc 1"/>
    <w:basedOn w:val="Normaali"/>
    <w:next w:val="Normaali"/>
    <w:autoRedefine/>
    <w:uiPriority w:val="39"/>
    <w:rsid w:val="007874FC"/>
    <w:pPr>
      <w:spacing w:after="100"/>
    </w:pPr>
  </w:style>
  <w:style w:type="paragraph" w:styleId="Sisluet2">
    <w:name w:val="toc 2"/>
    <w:basedOn w:val="Normaali"/>
    <w:next w:val="Normaali"/>
    <w:autoRedefine/>
    <w:uiPriority w:val="39"/>
    <w:rsid w:val="00413665"/>
    <w:pPr>
      <w:spacing w:after="100"/>
      <w:ind w:left="220"/>
    </w:pPr>
  </w:style>
  <w:style w:type="character" w:styleId="Ratkaisematonmaininta">
    <w:name w:val="Unresolved Mention"/>
    <w:basedOn w:val="Kappaleenoletusfontti"/>
    <w:uiPriority w:val="99"/>
    <w:semiHidden/>
    <w:unhideWhenUsed/>
    <w:rsid w:val="00C165DA"/>
    <w:rPr>
      <w:color w:val="605E5C"/>
      <w:shd w:val="clear" w:color="auto" w:fill="E1DFDD"/>
    </w:rPr>
  </w:style>
  <w:style w:type="paragraph" w:styleId="Sisllysluettelonotsikko">
    <w:name w:val="TOC Heading"/>
    <w:basedOn w:val="Otsikko1"/>
    <w:next w:val="Normaali"/>
    <w:uiPriority w:val="39"/>
    <w:unhideWhenUsed/>
    <w:qFormat/>
    <w:rsid w:val="008D1B90"/>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Alaotsikko">
    <w:name w:val="Subtitle"/>
    <w:basedOn w:val="Normaali"/>
    <w:next w:val="Normaali"/>
    <w:link w:val="AlaotsikkoChar"/>
    <w:qFormat/>
    <w:rsid w:val="00373C7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otsikkoChar">
    <w:name w:val="Alaotsikko Char"/>
    <w:basedOn w:val="Kappaleenoletusfontti"/>
    <w:link w:val="Alaotsikko"/>
    <w:rsid w:val="00373C7D"/>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kv.fi/kuluttajaneuvonta/" TargetMode="External"/><Relationship Id="rId13" Type="http://schemas.openxmlformats.org/officeDocument/2006/relationships/hyperlink" Target="https://www.julkari.fi/bitstream/handle/10024/110355/ISBN_978-952-00-3415-3.pdf?sequence=1" TargetMode="External"/><Relationship Id="rId18" Type="http://schemas.openxmlformats.org/officeDocument/2006/relationships/hyperlink" Target="http://www.sosiaaliportti.fi/File/eef14b19-bacf-4820-9f6e-9cc407f10e6d/Sosiaalihuollon+asiakasasiakirjat.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julkari.fi/bitstream/handle/10024/112106/URN%3aNBN%3afi-fe201504226148.pdf?sequence=1" TargetMode="External"/><Relationship Id="rId17" Type="http://schemas.openxmlformats.org/officeDocument/2006/relationships/hyperlink" Target="http://www.tietosuoja.fi/fi/index/materiaalia/lomakkeet/rekisteri-jatietosuojaselosteet.html%2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valvira.fi/-/maarays-4-2010-terveydenhuollon-laitteesta-ja-tarvikkeesta-tehtava-ammattimaisen-kayttajan-vaaratilanneilmoi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entia.fi/files/558/Etiikkaopas_2012.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tm.fi/julkaisut/nayta/_julkaisu/1083030"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www.valvira.fi/documents/14444/236772/Toimeentulotuen_maaraaikojen_omavalvonta.pdf/d4fbb1b8-7540-425c-8b71-960a9dc2f005" TargetMode="External"/><Relationship Id="rId4" Type="http://schemas.openxmlformats.org/officeDocument/2006/relationships/settings" Target="settings.xml"/><Relationship Id="rId9" Type="http://schemas.openxmlformats.org/officeDocument/2006/relationships/hyperlink" Target="https://fimea.fi/laakinnalliset_laitteet/vaatimukset-ammattimaisille-kayttajille/vaaratilanteista-ilmoittaminen" TargetMode="External"/><Relationship Id="rId14" Type="http://schemas.openxmlformats.org/officeDocument/2006/relationships/hyperlink" Target="http://www.vtt.fi/files/projects/typorh/opas_terveydenhuolto-organisaatioiden_vaaratapahtumista_oppimiseksi.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mattijaliisakoti.com" TargetMode="External"/><Relationship Id="rId1" Type="http://schemas.openxmlformats.org/officeDocument/2006/relationships/hyperlink" Target="http://www.valvir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5EA6-FAE7-47D2-ABC1-1E0627D3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7515</Words>
  <Characters>60877</Characters>
  <Application>Microsoft Office Word</Application>
  <DocSecurity>0</DocSecurity>
  <Lines>507</Lines>
  <Paragraphs>136</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68256</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mutteri mutteri</cp:lastModifiedBy>
  <cp:revision>2</cp:revision>
  <cp:lastPrinted>2024-02-22T07:05:00Z</cp:lastPrinted>
  <dcterms:created xsi:type="dcterms:W3CDTF">2024-02-22T07:50:00Z</dcterms:created>
  <dcterms:modified xsi:type="dcterms:W3CDTF">2024-02-22T07:50:00Z</dcterms:modified>
</cp:coreProperties>
</file>